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BDEAC" w14:textId="3C99FAE7" w:rsidR="00EF70C8" w:rsidRDefault="00112F99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MOD. B</w:t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  <w:t xml:space="preserve">MARCA </w:t>
      </w:r>
      <w:r w:rsidR="002771E5">
        <w:rPr>
          <w:rFonts w:ascii="Garamond" w:hAnsi="Garamond"/>
          <w:b/>
          <w:szCs w:val="24"/>
        </w:rPr>
        <w:t>BOLLO     €</w:t>
      </w:r>
      <w:r w:rsidR="00DA1F98">
        <w:rPr>
          <w:rFonts w:ascii="Garamond" w:hAnsi="Garamond"/>
          <w:b/>
          <w:szCs w:val="24"/>
        </w:rPr>
        <w:t xml:space="preserve"> </w:t>
      </w:r>
      <w:r w:rsidR="00ED296E">
        <w:rPr>
          <w:rFonts w:ascii="Garamond" w:hAnsi="Garamond"/>
          <w:b/>
          <w:szCs w:val="24"/>
        </w:rPr>
        <w:t>16,00</w:t>
      </w:r>
    </w:p>
    <w:p w14:paraId="63A8C659" w14:textId="77777777" w:rsidR="00ED296E" w:rsidRPr="00ED296E" w:rsidRDefault="00ED296E" w:rsidP="00ED296E"/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p w14:paraId="135F89D6" w14:textId="77777777" w:rsidR="008C3DEE" w:rsidRPr="0010692E" w:rsidRDefault="008C3DEE" w:rsidP="008C3DEE">
      <w:pPr>
        <w:spacing w:line="225" w:lineRule="atLeast"/>
        <w:jc w:val="both"/>
        <w:textAlignment w:val="center"/>
        <w:rPr>
          <w:rFonts w:ascii="Arial" w:eastAsia="Arial" w:hAnsi="Arial" w:cs="Arial"/>
          <w:b/>
          <w:spacing w:val="2"/>
        </w:rPr>
      </w:pPr>
      <w:r>
        <w:rPr>
          <w:rFonts w:ascii="Arial" w:eastAsia="Arial" w:hAnsi="Arial" w:cs="Arial"/>
          <w:b/>
          <w:spacing w:val="-3"/>
        </w:rPr>
        <w:t>A</w:t>
      </w:r>
      <w:r w:rsidRPr="002A4D2C">
        <w:rPr>
          <w:rFonts w:ascii="Arial" w:eastAsia="Arial" w:hAnsi="Arial" w:cs="Arial"/>
          <w:b/>
        </w:rPr>
        <w:t>vv</w:t>
      </w:r>
      <w:r w:rsidRPr="002A4D2C">
        <w:rPr>
          <w:rFonts w:ascii="Arial" w:eastAsia="Arial" w:hAnsi="Arial" w:cs="Arial"/>
          <w:b/>
          <w:spacing w:val="1"/>
        </w:rPr>
        <w:t>i</w:t>
      </w:r>
      <w:r w:rsidRPr="002A4D2C">
        <w:rPr>
          <w:rFonts w:ascii="Arial" w:eastAsia="Arial" w:hAnsi="Arial" w:cs="Arial"/>
          <w:b/>
        </w:rPr>
        <w:t xml:space="preserve">so </w:t>
      </w:r>
      <w:r w:rsidRPr="002A4D2C">
        <w:rPr>
          <w:rFonts w:ascii="Arial" w:eastAsia="Arial" w:hAnsi="Arial" w:cs="Arial"/>
          <w:b/>
          <w:spacing w:val="2"/>
        </w:rPr>
        <w:t>di</w:t>
      </w:r>
      <w:r w:rsidRPr="002A4D2C">
        <w:rPr>
          <w:rFonts w:ascii="Arial" w:eastAsia="Arial" w:hAnsi="Arial" w:cs="Arial"/>
          <w:b/>
        </w:rPr>
        <w:t xml:space="preserve"> </w:t>
      </w:r>
      <w:r w:rsidRPr="002A4D2C">
        <w:rPr>
          <w:rFonts w:ascii="Arial" w:eastAsia="Arial" w:hAnsi="Arial" w:cs="Arial"/>
          <w:b/>
          <w:spacing w:val="6"/>
        </w:rPr>
        <w:t>asta</w:t>
      </w:r>
      <w:r w:rsidRPr="002A4D2C">
        <w:rPr>
          <w:rFonts w:ascii="Arial" w:eastAsia="Arial" w:hAnsi="Arial" w:cs="Arial"/>
          <w:b/>
        </w:rPr>
        <w:t xml:space="preserve"> </w:t>
      </w:r>
      <w:r w:rsidRPr="002A4D2C">
        <w:rPr>
          <w:rFonts w:ascii="Arial" w:eastAsia="Arial" w:hAnsi="Arial" w:cs="Arial"/>
          <w:b/>
          <w:spacing w:val="3"/>
        </w:rPr>
        <w:t>per</w:t>
      </w:r>
      <w:r w:rsidRPr="002A4D2C">
        <w:rPr>
          <w:rFonts w:ascii="Arial" w:eastAsia="Arial" w:hAnsi="Arial" w:cs="Arial"/>
          <w:b/>
        </w:rPr>
        <w:t xml:space="preserve"> </w:t>
      </w:r>
      <w:r w:rsidRPr="002A4D2C">
        <w:rPr>
          <w:rFonts w:ascii="Arial" w:eastAsia="Arial" w:hAnsi="Arial" w:cs="Arial"/>
          <w:b/>
          <w:spacing w:val="3"/>
        </w:rPr>
        <w:t>vendita</w:t>
      </w:r>
      <w:r w:rsidRPr="002A4D2C">
        <w:rPr>
          <w:rFonts w:ascii="Arial" w:eastAsia="Arial" w:hAnsi="Arial" w:cs="Arial"/>
          <w:b/>
        </w:rPr>
        <w:t xml:space="preserve"> </w:t>
      </w:r>
      <w:r w:rsidRPr="002A4D2C">
        <w:rPr>
          <w:rFonts w:ascii="Arial" w:eastAsia="Arial" w:hAnsi="Arial" w:cs="Arial"/>
          <w:b/>
          <w:spacing w:val="3"/>
        </w:rPr>
        <w:t>di</w:t>
      </w:r>
      <w:r w:rsidRPr="002A4D2C">
        <w:rPr>
          <w:rFonts w:ascii="Arial" w:eastAsia="Arial" w:hAnsi="Arial" w:cs="Arial"/>
          <w:b/>
        </w:rPr>
        <w:t xml:space="preserve"> </w:t>
      </w:r>
      <w:r w:rsidRPr="002A4D2C">
        <w:rPr>
          <w:rFonts w:ascii="Arial" w:eastAsia="Arial" w:hAnsi="Arial" w:cs="Arial"/>
          <w:b/>
          <w:spacing w:val="2"/>
        </w:rPr>
        <w:t xml:space="preserve">legname proveniente da </w:t>
      </w:r>
      <w:r w:rsidRPr="002A4D2C">
        <w:rPr>
          <w:rFonts w:ascii="Arial" w:hAnsi="Arial" w:cs="Arial"/>
          <w:b/>
          <w:bCs/>
          <w:color w:val="19191A"/>
        </w:rPr>
        <w:t xml:space="preserve">diradamento di latifoglie e conifere </w:t>
      </w:r>
      <w:proofErr w:type="spellStart"/>
      <w:r>
        <w:rPr>
          <w:rFonts w:ascii="Arial" w:hAnsi="Arial" w:cs="Arial"/>
          <w:b/>
          <w:bCs/>
          <w:color w:val="19191A"/>
        </w:rPr>
        <w:t>loc</w:t>
      </w:r>
      <w:proofErr w:type="spellEnd"/>
      <w:r>
        <w:rPr>
          <w:rFonts w:ascii="Arial" w:hAnsi="Arial" w:cs="Arial"/>
          <w:b/>
          <w:bCs/>
          <w:color w:val="19191A"/>
        </w:rPr>
        <w:t>. Sconfitta</w:t>
      </w:r>
      <w:r w:rsidRPr="002A4D2C">
        <w:rPr>
          <w:rFonts w:ascii="Arial" w:hAnsi="Arial" w:cs="Arial"/>
          <w:b/>
          <w:bCs/>
          <w:color w:val="19191A"/>
        </w:rPr>
        <w:t xml:space="preserve">– comune di </w:t>
      </w:r>
      <w:r>
        <w:rPr>
          <w:rFonts w:ascii="Arial" w:hAnsi="Arial" w:cs="Arial"/>
          <w:b/>
          <w:bCs/>
          <w:color w:val="19191A"/>
        </w:rPr>
        <w:t>Allerona</w:t>
      </w:r>
      <w:r w:rsidRPr="002A4D2C">
        <w:rPr>
          <w:rFonts w:ascii="Arial" w:hAnsi="Arial" w:cs="Arial"/>
          <w:b/>
          <w:bCs/>
          <w:color w:val="19191A"/>
        </w:rPr>
        <w:t xml:space="preserve"> – </w:t>
      </w:r>
      <w:r w:rsidRPr="0010692E">
        <w:rPr>
          <w:rFonts w:ascii="Arial" w:eastAsia="Arial" w:hAnsi="Arial" w:cs="Arial"/>
          <w:b/>
          <w:spacing w:val="2"/>
        </w:rPr>
        <w:t>CUP E11G22000190006 PSR 2014-2020 – misura m08 – sottomisura 8.</w:t>
      </w:r>
      <w:r>
        <w:rPr>
          <w:rFonts w:ascii="Arial" w:eastAsia="Arial" w:hAnsi="Arial" w:cs="Arial"/>
          <w:b/>
          <w:spacing w:val="2"/>
        </w:rPr>
        <w:t>5</w:t>
      </w:r>
      <w:r w:rsidRPr="0010692E">
        <w:rPr>
          <w:rFonts w:ascii="Arial" w:eastAsia="Arial" w:hAnsi="Arial" w:cs="Arial"/>
          <w:b/>
          <w:spacing w:val="2"/>
        </w:rPr>
        <w:t xml:space="preserve"> – annualità 2022 </w:t>
      </w: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04E7AA93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</w:t>
      </w:r>
      <w:r w:rsidR="00AB3C57">
        <w:rPr>
          <w:rFonts w:ascii="Times New Roman" w:hAnsi="Times New Roman" w:cs="Arial"/>
          <w:sz w:val="24"/>
          <w:szCs w:val="24"/>
        </w:rPr>
        <w:t>l’Avviso di Asta</w:t>
      </w:r>
      <w:r w:rsidR="006F6F52">
        <w:rPr>
          <w:rFonts w:ascii="Times New Roman" w:hAnsi="Times New Roman" w:cs="Arial"/>
          <w:sz w:val="24"/>
          <w:szCs w:val="24"/>
        </w:rPr>
        <w:t xml:space="preserve"> e dei suoi allegati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8C1D1A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Default="00BF7EF7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</w:t>
            </w:r>
            <w:r w:rsidR="00EF70C8" w:rsidRPr="00EF70C8">
              <w:rPr>
                <w:rFonts w:ascii="Times New Roman" w:hAnsi="Times New Roman"/>
                <w:b/>
                <w:i w:val="0"/>
              </w:rPr>
              <w:t xml:space="preserve"> LEGNOSO</w:t>
            </w:r>
          </w:p>
          <w:p w14:paraId="75CBDEB7" w14:textId="53379695" w:rsidR="004F3313" w:rsidRPr="004F3313" w:rsidRDefault="004F3313" w:rsidP="005A21B0">
            <w:pPr>
              <w:jc w:val="center"/>
            </w:pP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2B6D0536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 w:rsidR="0042784B"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D41E0">
              <w:rPr>
                <w:rFonts w:ascii="Times New Roman" w:hAnsi="Times New Roman"/>
                <w:b/>
                <w:sz w:val="20"/>
                <w:szCs w:val="20"/>
              </w:rPr>
              <w:t xml:space="preserve">a metro </w:t>
            </w:r>
            <w:r w:rsidR="008C3DEE">
              <w:rPr>
                <w:rFonts w:ascii="Times New Roman" w:hAnsi="Times New Roman"/>
                <w:b/>
                <w:sz w:val="20"/>
                <w:szCs w:val="20"/>
              </w:rPr>
              <w:t>stero 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05EA3AEB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 w:rsidR="00E15C9A"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1D54A4" w:rsidRPr="00DA1F98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4DA77E58" w:rsidR="001D54A4" w:rsidRPr="00DA1F98" w:rsidRDefault="008C3DEE" w:rsidP="001D54A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Latifoglie Allerona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55D0" w14:textId="77777777" w:rsidR="001D54A4" w:rsidRPr="00DA1F98" w:rsidRDefault="001D54A4" w:rsidP="001D54A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309F1B1F" w14:textId="3C7548A3" w:rsidR="001D54A4" w:rsidRPr="00DA1F98" w:rsidRDefault="001D54A4" w:rsidP="001D54A4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______________________________________</w:t>
            </w:r>
          </w:p>
          <w:p w14:paraId="75CBDEBE" w14:textId="05703386" w:rsidR="001D54A4" w:rsidRPr="00DA1F98" w:rsidRDefault="001D54A4" w:rsidP="001D54A4">
            <w:pPr>
              <w:ind w:right="-69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€(lettere)_____________________________________</w:t>
            </w:r>
          </w:p>
        </w:tc>
      </w:tr>
    </w:tbl>
    <w:p w14:paraId="75CBDEC0" w14:textId="77777777" w:rsidR="00EF70C8" w:rsidRPr="00DA1F9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Pr="00DA1F9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27CD00C9" w:rsidR="00EF70C8" w:rsidRPr="00DA1F9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DA1F9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DA1F98">
        <w:rPr>
          <w:rFonts w:ascii="Times New Roman" w:hAnsi="Times New Roman" w:cs="Arial"/>
          <w:sz w:val="24"/>
          <w:szCs w:val="24"/>
        </w:rPr>
        <w:t>intende comprensivo</w:t>
      </w:r>
      <w:r w:rsidRPr="00DA1F9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DA1F98">
        <w:rPr>
          <w:rFonts w:ascii="Times New Roman" w:hAnsi="Times New Roman" w:cs="Arial"/>
          <w:sz w:val="24"/>
          <w:szCs w:val="24"/>
        </w:rPr>
        <w:t>onere esclusa</w:t>
      </w:r>
      <w:r w:rsidRPr="00DA1F9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5CBDECA" w14:textId="21192374" w:rsidR="00EF70C8" w:rsidRPr="00DA1F9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DA1F98">
        <w:rPr>
          <w:rFonts w:ascii="Times New Roman" w:hAnsi="Times New Roman" w:cs="Arial"/>
          <w:sz w:val="24"/>
          <w:szCs w:val="24"/>
        </w:rPr>
        <w:t>La presente offerta a carattere</w:t>
      </w:r>
      <w:r w:rsidRPr="00DA1F9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DA1F9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DA1F98">
        <w:rPr>
          <w:rFonts w:ascii="Times New Roman" w:hAnsi="Times New Roman" w:cs="Arial"/>
          <w:sz w:val="24"/>
          <w:szCs w:val="24"/>
        </w:rPr>
        <w:t>effetto del</w:t>
      </w:r>
      <w:r w:rsidRPr="00DA1F9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Pr="00DA1F9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669732BC" w14:textId="42C9CDAD" w:rsidR="00BF7EF7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DA1F9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DA1F9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DA1F98">
        <w:rPr>
          <w:rFonts w:ascii="Times New Roman" w:hAnsi="Times New Roman" w:cs="Arial"/>
          <w:sz w:val="24"/>
          <w:szCs w:val="24"/>
        </w:rPr>
        <w:t xml:space="preserve"> 196/2003, che i dati personali saranno </w:t>
      </w:r>
      <w:r w:rsidR="005B1F72" w:rsidRPr="00DA1F98">
        <w:rPr>
          <w:rFonts w:ascii="Times New Roman" w:hAnsi="Times New Roman" w:cs="Arial"/>
          <w:sz w:val="24"/>
          <w:szCs w:val="24"/>
        </w:rPr>
        <w:t>trattati anche</w:t>
      </w:r>
      <w:r w:rsidRPr="00DA1F9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EF70C8" w:rsidRDefault="00BF7EF7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8210F"/>
    <w:rsid w:val="001D3008"/>
    <w:rsid w:val="001D54A4"/>
    <w:rsid w:val="001F29DF"/>
    <w:rsid w:val="002771E5"/>
    <w:rsid w:val="00293D43"/>
    <w:rsid w:val="0032662C"/>
    <w:rsid w:val="003B4746"/>
    <w:rsid w:val="0042784B"/>
    <w:rsid w:val="004D47C6"/>
    <w:rsid w:val="004F3313"/>
    <w:rsid w:val="00512FB2"/>
    <w:rsid w:val="00514AFC"/>
    <w:rsid w:val="00580060"/>
    <w:rsid w:val="005A21B0"/>
    <w:rsid w:val="005B1F72"/>
    <w:rsid w:val="00685261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C3DEE"/>
    <w:rsid w:val="008E5797"/>
    <w:rsid w:val="00901088"/>
    <w:rsid w:val="00A92D81"/>
    <w:rsid w:val="00AB3C57"/>
    <w:rsid w:val="00AE3246"/>
    <w:rsid w:val="00AF0F6E"/>
    <w:rsid w:val="00B14540"/>
    <w:rsid w:val="00BF7EF7"/>
    <w:rsid w:val="00C03959"/>
    <w:rsid w:val="00C62304"/>
    <w:rsid w:val="00C9385D"/>
    <w:rsid w:val="00CD0625"/>
    <w:rsid w:val="00CD41E0"/>
    <w:rsid w:val="00CD4BA7"/>
    <w:rsid w:val="00CE6B4F"/>
    <w:rsid w:val="00CF3C60"/>
    <w:rsid w:val="00DA1F98"/>
    <w:rsid w:val="00E15C9A"/>
    <w:rsid w:val="00E1618D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3</cp:revision>
  <dcterms:created xsi:type="dcterms:W3CDTF">2024-09-24T14:37:00Z</dcterms:created>
  <dcterms:modified xsi:type="dcterms:W3CDTF">2024-10-18T07:12:00Z</dcterms:modified>
</cp:coreProperties>
</file>