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4952DDED" w:rsidR="00255D45" w:rsidRPr="00255D45" w:rsidRDefault="00DE2194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DE2194">
              <w:rPr>
                <w:rFonts w:ascii="Arial" w:hAnsi="Arial" w:cs="Arial"/>
                <w:bCs/>
              </w:rPr>
              <w:t>AVVISO DI ASTA - COMPARTIMENTO 5– AVVISO PUBBLICO PER VENDITA DI MATERIALE LEGNOSO PROVENIENTE DA INTERVENTI SELVICOLTURALI ESEGUITI DALL’AGENZIA FORESTALE REGIONALE DELL’UMBRIA – LOC. LA CAVA - ANNO 2025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75CBDEB7" w14:textId="0B18A884" w:rsidR="004F3313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02AD03DE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53396E">
              <w:rPr>
                <w:rFonts w:ascii="Arial" w:hAnsi="Arial" w:cs="Arial"/>
                <w:b/>
              </w:rPr>
              <w:t xml:space="preserve">tonnellata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3CBB8502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DE2194">
              <w:rPr>
                <w:rFonts w:ascii="Arial" w:hAnsi="Arial" w:cs="Arial"/>
                <w:b/>
                <w:i w:val="0"/>
                <w:sz w:val="22"/>
                <w:szCs w:val="22"/>
              </w:rPr>
              <w:t>CONIFERE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l’ I.V.A.</w:t>
      </w:r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D.lgs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82268"/>
    <w:rsid w:val="003B4746"/>
    <w:rsid w:val="0042784B"/>
    <w:rsid w:val="004D47C6"/>
    <w:rsid w:val="004F3313"/>
    <w:rsid w:val="00512FB2"/>
    <w:rsid w:val="00514AFC"/>
    <w:rsid w:val="0053396E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DE2194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2025-06-24T13:59:00Z</dcterms:modified>
</cp:coreProperties>
</file>