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B83" w:rsidRPr="00BA2A0B" w:rsidRDefault="00E72B83" w:rsidP="00410E14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</w:pPr>
    </w:p>
    <w:p w:rsidR="00E72B83" w:rsidRPr="00BA2A0B" w:rsidRDefault="00E72B83" w:rsidP="00410E14">
      <w:pPr>
        <w:spacing w:after="120"/>
        <w:jc w:val="center"/>
        <w:rPr>
          <w:rFonts w:ascii="Calibri" w:eastAsia="Calibri" w:hAnsi="Calibri" w:cs="Calibri"/>
          <w:b/>
          <w:sz w:val="20"/>
          <w:szCs w:val="20"/>
          <w:lang w:val="it-IT"/>
        </w:rPr>
      </w:pPr>
    </w:p>
    <w:p w:rsidR="00C72865" w:rsidRPr="00BA2A0B" w:rsidRDefault="00C72865" w:rsidP="00C72865">
      <w:pPr>
        <w:spacing w:after="200" w:line="276" w:lineRule="auto"/>
        <w:jc w:val="center"/>
        <w:rPr>
          <w:rFonts w:ascii="Calibri" w:eastAsia="Calibri" w:hAnsi="Calibri" w:cs="Calibri"/>
          <w:b/>
          <w:color w:val="548DD4"/>
          <w:sz w:val="40"/>
          <w:szCs w:val="40"/>
          <w:lang w:val="it-IT"/>
        </w:rPr>
      </w:pPr>
      <w:r w:rsidRPr="00BA2A0B">
        <w:rPr>
          <w:rFonts w:ascii="Calibri" w:eastAsia="Calibri" w:hAnsi="Calibri" w:cs="Calibri"/>
          <w:b/>
          <w:color w:val="548DD4"/>
          <w:sz w:val="40"/>
          <w:szCs w:val="40"/>
          <w:lang w:val="it-IT"/>
        </w:rPr>
        <w:t xml:space="preserve">SCHEDA DI </w:t>
      </w:r>
    </w:p>
    <w:p w:rsidR="00C72865" w:rsidRPr="00BA2A0B" w:rsidRDefault="00C72865" w:rsidP="00C72865">
      <w:pPr>
        <w:spacing w:after="200" w:line="276" w:lineRule="auto"/>
        <w:jc w:val="center"/>
        <w:rPr>
          <w:rFonts w:ascii="Calibri" w:eastAsia="Calibri" w:hAnsi="Calibri" w:cs="Calibri"/>
          <w:b/>
          <w:color w:val="548DD4"/>
          <w:sz w:val="72"/>
          <w:szCs w:val="72"/>
          <w:lang w:val="it-IT"/>
        </w:rPr>
      </w:pPr>
      <w:r w:rsidRPr="00BA2A0B">
        <w:rPr>
          <w:rFonts w:ascii="Calibri" w:eastAsia="Calibri" w:hAnsi="Calibri" w:cs="Calibri"/>
          <w:b/>
          <w:color w:val="548DD4"/>
          <w:sz w:val="72"/>
          <w:szCs w:val="72"/>
          <w:lang w:val="it-IT"/>
        </w:rPr>
        <w:t xml:space="preserve">OFFERTA ECONOMICA </w:t>
      </w:r>
    </w:p>
    <w:p w:rsidR="00C72865" w:rsidRPr="00BA2A0B" w:rsidRDefault="00C72865" w:rsidP="00C72865">
      <w:pPr>
        <w:spacing w:after="200" w:line="276" w:lineRule="auto"/>
        <w:jc w:val="center"/>
        <w:rPr>
          <w:rFonts w:ascii="Calibri" w:eastAsia="Calibri" w:hAnsi="Calibri" w:cs="Calibri"/>
          <w:b/>
          <w:color w:val="548DD4"/>
          <w:sz w:val="40"/>
          <w:szCs w:val="40"/>
          <w:lang w:val="it-IT"/>
        </w:rPr>
      </w:pPr>
      <w:r w:rsidRPr="00BA2A0B">
        <w:rPr>
          <w:rFonts w:ascii="Calibri" w:eastAsia="Calibri" w:hAnsi="Calibri" w:cs="Calibri"/>
          <w:b/>
          <w:color w:val="548DD4"/>
          <w:sz w:val="40"/>
          <w:szCs w:val="40"/>
          <w:lang w:val="it-IT"/>
        </w:rPr>
        <w:t>GARA PER L’AFFIDAMENTO DEI SERVIZI DI COPERTURA ASSICURATIVA</w:t>
      </w:r>
    </w:p>
    <w:p w:rsidR="00C72865" w:rsidRPr="00BA2A0B" w:rsidRDefault="00C72865" w:rsidP="00C72865">
      <w:pPr>
        <w:spacing w:after="200" w:line="276" w:lineRule="auto"/>
        <w:jc w:val="center"/>
        <w:rPr>
          <w:rFonts w:ascii="Calibri" w:eastAsia="Calibri" w:hAnsi="Calibri" w:cs="Calibri"/>
          <w:b/>
          <w:color w:val="548DD4"/>
          <w:sz w:val="40"/>
          <w:szCs w:val="40"/>
          <w:lang w:val="it-IT"/>
        </w:rPr>
      </w:pPr>
      <w:r w:rsidRPr="00BA2A0B">
        <w:rPr>
          <w:rFonts w:ascii="Calibri" w:hAnsi="Calibri" w:cs="Calibri"/>
          <w:b/>
          <w:i/>
          <w:color w:val="A6A6A6"/>
          <w:sz w:val="28"/>
          <w:szCs w:val="28"/>
          <w:lang w:val="it-IT"/>
        </w:rPr>
        <w:t xml:space="preserve">(DA INSERIRE NELLA </w:t>
      </w:r>
      <w:r w:rsidR="00DC1C2C">
        <w:rPr>
          <w:rFonts w:ascii="Calibri" w:hAnsi="Calibri" w:cs="Calibri"/>
          <w:b/>
          <w:i/>
          <w:color w:val="A6A6A6"/>
          <w:sz w:val="28"/>
          <w:szCs w:val="28"/>
          <w:lang w:val="it-IT"/>
        </w:rPr>
        <w:t>OFFERTA ECONOMICA</w:t>
      </w:r>
      <w:r w:rsidRPr="00BA2A0B">
        <w:rPr>
          <w:rFonts w:ascii="Calibri" w:hAnsi="Calibri" w:cs="Calibri"/>
          <w:b/>
          <w:i/>
          <w:color w:val="A6A6A6"/>
          <w:sz w:val="28"/>
          <w:szCs w:val="28"/>
          <w:lang w:val="it-IT"/>
        </w:rPr>
        <w:t>)</w:t>
      </w:r>
    </w:p>
    <w:p w:rsidR="00C72865" w:rsidRPr="00BA2A0B" w:rsidRDefault="00C72865" w:rsidP="00C72865">
      <w:pPr>
        <w:spacing w:after="200" w:line="276" w:lineRule="auto"/>
        <w:jc w:val="center"/>
        <w:rPr>
          <w:rFonts w:ascii="Calibri" w:hAnsi="Calibri" w:cs="Calibri"/>
          <w:b/>
          <w:sz w:val="72"/>
          <w:szCs w:val="72"/>
          <w:lang w:val="it-IT"/>
        </w:rPr>
      </w:pPr>
    </w:p>
    <w:p w:rsidR="00C72865" w:rsidRPr="00BA2A0B" w:rsidRDefault="00C72865" w:rsidP="00C72865">
      <w:pPr>
        <w:spacing w:after="200"/>
        <w:jc w:val="center"/>
        <w:rPr>
          <w:rFonts w:ascii="Calibri" w:eastAsia="Calibri" w:hAnsi="Calibri" w:cs="Calibri"/>
          <w:b/>
          <w:sz w:val="22"/>
          <w:szCs w:val="22"/>
          <w:lang w:val="it-IT"/>
        </w:rPr>
      </w:pPr>
    </w:p>
    <w:tbl>
      <w:tblPr>
        <w:tblW w:w="10296" w:type="dxa"/>
        <w:tblLook w:val="04A0"/>
      </w:tblPr>
      <w:tblGrid>
        <w:gridCol w:w="3227"/>
        <w:gridCol w:w="7069"/>
      </w:tblGrid>
      <w:tr w:rsidR="00C72865" w:rsidRPr="00BA2A0B" w:rsidTr="009A7344">
        <w:tc>
          <w:tcPr>
            <w:tcW w:w="3227" w:type="dxa"/>
            <w:shd w:val="clear" w:color="auto" w:fill="auto"/>
          </w:tcPr>
          <w:p w:rsidR="00C72865" w:rsidRPr="00BA2A0B" w:rsidRDefault="00C72865" w:rsidP="009A7344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069" w:type="dxa"/>
            <w:shd w:val="clear" w:color="auto" w:fill="auto"/>
          </w:tcPr>
          <w:p w:rsidR="00C72865" w:rsidRPr="00BA2A0B" w:rsidRDefault="003A0DBC" w:rsidP="009A7344">
            <w:pPr>
              <w:spacing w:after="120"/>
              <w:jc w:val="both"/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C72865" w:rsidRPr="00BA2A0B" w:rsidTr="009A7344">
        <w:tc>
          <w:tcPr>
            <w:tcW w:w="3227" w:type="dxa"/>
            <w:shd w:val="clear" w:color="auto" w:fill="auto"/>
          </w:tcPr>
          <w:p w:rsidR="00C72865" w:rsidRPr="00BA2A0B" w:rsidRDefault="00C72865" w:rsidP="009A7344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069" w:type="dxa"/>
            <w:shd w:val="clear" w:color="auto" w:fill="auto"/>
          </w:tcPr>
          <w:p w:rsidR="00C72865" w:rsidRPr="00BA2A0B" w:rsidRDefault="003A0DBC" w:rsidP="009A7344">
            <w:pPr>
              <w:spacing w:after="120"/>
              <w:jc w:val="both"/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C72865" w:rsidRPr="00BA2A0B" w:rsidTr="009A7344">
        <w:tc>
          <w:tcPr>
            <w:tcW w:w="3227" w:type="dxa"/>
            <w:shd w:val="clear" w:color="auto" w:fill="auto"/>
          </w:tcPr>
          <w:p w:rsidR="00C72865" w:rsidRPr="00BA2A0B" w:rsidRDefault="00C72865" w:rsidP="009A7344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069" w:type="dxa"/>
            <w:shd w:val="clear" w:color="auto" w:fill="auto"/>
          </w:tcPr>
          <w:p w:rsidR="00C72865" w:rsidRPr="00BA2A0B" w:rsidRDefault="00C72865" w:rsidP="009A7344">
            <w:pPr>
              <w:spacing w:after="120"/>
              <w:jc w:val="both"/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  <w:t>Affidamento dei servizi assicurativi dell’Amministrazione Aggiudicatrice.</w:t>
            </w:r>
          </w:p>
        </w:tc>
      </w:tr>
      <w:tr w:rsidR="00601014" w:rsidRPr="00BA2A0B" w:rsidTr="009A7344">
        <w:tc>
          <w:tcPr>
            <w:tcW w:w="3227" w:type="dxa"/>
            <w:shd w:val="clear" w:color="auto" w:fill="auto"/>
          </w:tcPr>
          <w:p w:rsidR="00601014" w:rsidRPr="00BA2A0B" w:rsidRDefault="00601014" w:rsidP="00601014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Procedura: </w:t>
            </w:r>
          </w:p>
        </w:tc>
        <w:tc>
          <w:tcPr>
            <w:tcW w:w="7069" w:type="dxa"/>
            <w:shd w:val="clear" w:color="auto" w:fill="auto"/>
          </w:tcPr>
          <w:p w:rsidR="00601014" w:rsidRPr="00BA2A0B" w:rsidRDefault="00601014" w:rsidP="00601014">
            <w:pPr>
              <w:spacing w:after="120"/>
              <w:jc w:val="both"/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i/>
                <w:color w:val="808080"/>
                <w:sz w:val="22"/>
                <w:szCs w:val="22"/>
                <w:lang w:val="it-IT"/>
              </w:rPr>
              <w:t>Aperta ex art. 60 del D. Lgs. 50/2016</w:t>
            </w:r>
          </w:p>
        </w:tc>
      </w:tr>
      <w:tr w:rsidR="00601014" w:rsidRPr="00BA2A0B" w:rsidTr="009A7344">
        <w:tc>
          <w:tcPr>
            <w:tcW w:w="3227" w:type="dxa"/>
            <w:shd w:val="clear" w:color="auto" w:fill="auto"/>
          </w:tcPr>
          <w:p w:rsidR="00601014" w:rsidRPr="00BA2A0B" w:rsidRDefault="00601014" w:rsidP="00BA2A0B">
            <w:pPr>
              <w:rPr>
                <w:rFonts w:ascii="Calibri" w:hAnsi="Calibri" w:cs="Calibri"/>
                <w:lang w:val="it-IT"/>
              </w:rPr>
            </w:pPr>
          </w:p>
        </w:tc>
        <w:tc>
          <w:tcPr>
            <w:tcW w:w="7069" w:type="dxa"/>
            <w:shd w:val="clear" w:color="auto" w:fill="auto"/>
          </w:tcPr>
          <w:p w:rsidR="00601014" w:rsidRPr="00BA2A0B" w:rsidRDefault="00601014" w:rsidP="00BA2A0B">
            <w:pPr>
              <w:rPr>
                <w:rFonts w:ascii="Calibri" w:hAnsi="Calibri" w:cs="Calibri"/>
                <w:lang w:val="it-IT"/>
              </w:rPr>
            </w:pPr>
          </w:p>
        </w:tc>
      </w:tr>
    </w:tbl>
    <w:p w:rsidR="00FC6332" w:rsidRPr="00BA2A0B" w:rsidRDefault="00E72B83" w:rsidP="00C72865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  <w:br w:type="page"/>
      </w:r>
      <w:r w:rsidR="00FC6332" w:rsidRPr="00BA2A0B"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  <w:lastRenderedPageBreak/>
        <w:t>FACSIMILE DI DICHIARAZIONE</w:t>
      </w:r>
      <w:r w:rsidR="0095595F" w:rsidRPr="00BA2A0B"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  <w:t xml:space="preserve"> DA INSERIRE NELLA BUSTA </w:t>
      </w:r>
      <w:r w:rsidR="00CF7208" w:rsidRPr="00BA2A0B">
        <w:rPr>
          <w:rFonts w:ascii="Calibri" w:hAnsi="Calibri" w:cs="Calibri"/>
          <w:b/>
          <w:bCs/>
          <w:i/>
          <w:iCs/>
          <w:color w:val="D9D9D9"/>
          <w:sz w:val="20"/>
          <w:szCs w:val="20"/>
          <w:lang w:val="it-IT"/>
        </w:rPr>
        <w:t>C)</w:t>
      </w:r>
    </w:p>
    <w:p w:rsidR="00FC6332" w:rsidRPr="00BA2A0B" w:rsidRDefault="0095595F" w:rsidP="00410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/>
          <w:iCs/>
          <w:color w:val="FFFFFF"/>
          <w:sz w:val="20"/>
          <w:szCs w:val="20"/>
          <w:lang w:val="it-IT"/>
        </w:rPr>
        <w:t xml:space="preserve">SCHEDA DI OFFERTA </w:t>
      </w:r>
      <w:r w:rsidR="00CF7208" w:rsidRPr="00BA2A0B">
        <w:rPr>
          <w:rFonts w:ascii="Calibri" w:hAnsi="Calibri" w:cs="Calibri"/>
          <w:b/>
          <w:bCs/>
          <w:i/>
          <w:iCs/>
          <w:color w:val="FFFFFF"/>
          <w:sz w:val="20"/>
          <w:szCs w:val="20"/>
          <w:lang w:val="it-IT"/>
        </w:rPr>
        <w:t>ECONOMICA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Il sottoscritto: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codice fiscale: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nato a: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............................................................................................................................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il: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../../....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domiciliato per la carica presso la sede societaria, nella sua qualità di:</w:t>
      </w:r>
      <w:r w:rsidRPr="00BA2A0B">
        <w:rPr>
          <w:rStyle w:val="Rimandonotaapidipagina"/>
          <w:rFonts w:ascii="Calibri" w:hAnsi="Calibri" w:cs="Calibri"/>
          <w:b/>
          <w:color w:val="FF0000"/>
          <w:sz w:val="22"/>
          <w:szCs w:val="22"/>
          <w:lang w:val="it-IT"/>
        </w:rPr>
        <w:footnoteReference w:id="1"/>
      </w:r>
      <w:r w:rsidRPr="00BA2A0B">
        <w:rPr>
          <w:rFonts w:ascii="Calibri" w:hAnsi="Calibri" w:cs="Calibri"/>
          <w:b/>
          <w:sz w:val="22"/>
          <w:szCs w:val="22"/>
          <w:lang w:val="it-IT"/>
        </w:rPr>
        <w:t>.</w:t>
      </w:r>
      <w:r w:rsidRPr="00BA2A0B">
        <w:rPr>
          <w:rFonts w:ascii="Calibri" w:hAnsi="Calibri" w:cs="Calibri"/>
          <w:sz w:val="22"/>
          <w:szCs w:val="22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e legale rappresentante dell’Impresa: ......................................................................................................................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989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 xml:space="preserve">con sede legale in: 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Via/Piazza: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....................................................................................................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C.A.P.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Telefono:...............................................; Fax:..................................................; PEC:.................................................</w:t>
      </w:r>
    </w:p>
    <w:p w:rsidR="00C72865" w:rsidRPr="00BA2A0B" w:rsidRDefault="00C72865" w:rsidP="00C72865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 w:cs="Calibri"/>
          <w:sz w:val="22"/>
          <w:szCs w:val="22"/>
          <w:lang w:val="it-IT"/>
        </w:rPr>
      </w:pPr>
      <w:r w:rsidRPr="00BA2A0B">
        <w:rPr>
          <w:rFonts w:ascii="Calibri" w:hAnsi="Calibri" w:cs="Calibri"/>
          <w:sz w:val="22"/>
          <w:szCs w:val="22"/>
          <w:lang w:val="it-IT"/>
        </w:rPr>
        <w:t>codice fiscale: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Partita I.V.A.:</w:t>
      </w:r>
      <w:r w:rsidRPr="00BA2A0B">
        <w:rPr>
          <w:rFonts w:ascii="Calibri" w:hAnsi="Calibri" w:cs="Calibri"/>
          <w:sz w:val="22"/>
          <w:szCs w:val="22"/>
          <w:lang w:val="it-IT"/>
        </w:rPr>
        <w:tab/>
        <w:t>..............................................................</w:t>
      </w:r>
    </w:p>
    <w:p w:rsidR="00FC6332" w:rsidRPr="00BA2A0B" w:rsidRDefault="0095595F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</w:rPr>
        <w:t>avendo conoscenza integrale di tutte le circostanze generali e speciali concernenti il rischio in oggetto;</w:t>
      </w:r>
    </w:p>
    <w:p w:rsidR="0095595F" w:rsidRPr="00BA2A0B" w:rsidRDefault="0095595F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</w:rPr>
        <w:t xml:space="preserve">consapevole  che le offerte </w:t>
      </w:r>
      <w:r w:rsidR="00CF7208" w:rsidRPr="00BA2A0B">
        <w:rPr>
          <w:rFonts w:cs="Calibri"/>
        </w:rPr>
        <w:t>economiche</w:t>
      </w:r>
      <w:r w:rsidRPr="00BA2A0B">
        <w:rPr>
          <w:rFonts w:cs="Calibri"/>
        </w:rPr>
        <w:t xml:space="preserve"> sono soggette </w:t>
      </w:r>
      <w:r w:rsidR="00CF7208" w:rsidRPr="00BA2A0B">
        <w:rPr>
          <w:rFonts w:cs="Calibri"/>
        </w:rPr>
        <w:t>alle basi d’asta non superabili di seguito riportate</w:t>
      </w:r>
      <w:r w:rsidRPr="00BA2A0B">
        <w:rPr>
          <w:rFonts w:cs="Calibri"/>
        </w:rPr>
        <w:t>, pena l’esclusione delle offerte stesse;</w:t>
      </w:r>
    </w:p>
    <w:p w:rsidR="00901520" w:rsidRPr="00BA2A0B" w:rsidRDefault="00901520" w:rsidP="00410E14">
      <w:pPr>
        <w:spacing w:before="120" w:after="120"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BA2A0B">
        <w:rPr>
          <w:rFonts w:ascii="Calibri" w:hAnsi="Calibri" w:cs="Calibri"/>
          <w:b/>
          <w:sz w:val="22"/>
          <w:szCs w:val="22"/>
        </w:rPr>
        <w:t>DICHIARA</w:t>
      </w:r>
    </w:p>
    <w:p w:rsidR="00901520" w:rsidRPr="00BA2A0B" w:rsidRDefault="00901520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</w:rPr>
        <w:t>che il/i valore/i economico/i offerto/i, indicato/i, rispetta/no le disposizioni vigenti in materia di costo del lavoro;</w:t>
      </w:r>
    </w:p>
    <w:p w:rsidR="00C72865" w:rsidRPr="00BA2A0B" w:rsidRDefault="00C72865" w:rsidP="00C72865">
      <w:pPr>
        <w:pStyle w:val="Sommario2"/>
        <w:rPr>
          <w:rFonts w:cs="Calibri"/>
        </w:rPr>
      </w:pPr>
      <w:r w:rsidRPr="00BA2A0B">
        <w:rPr>
          <w:rFonts w:cs="Calibri"/>
        </w:rPr>
        <w:t>che i costi relativi alla sicurezza afferenti all’esercizio dell’attività svolta dall’impresa sono pari a il</w:t>
      </w:r>
      <w:r w:rsidRPr="00BA2A0B">
        <w:rPr>
          <w:rFonts w:cs="Calibri"/>
          <w:b/>
        </w:rPr>
        <w:t xml:space="preserve"> ............% </w:t>
      </w:r>
      <w:r w:rsidRPr="00BA2A0B">
        <w:rPr>
          <w:rFonts w:cs="Calibri"/>
        </w:rPr>
        <w:t>rispetto all’importo dei ricavi ;</w:t>
      </w:r>
    </w:p>
    <w:p w:rsidR="00901520" w:rsidRPr="00BA2A0B" w:rsidRDefault="00901520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</w:rPr>
        <w:t>che la presente offerta è irrevocabile ed impegnativa sino al 180° (centottantesimo) giorno successivo al termine ultimo per la presentazione della stessa.</w:t>
      </w:r>
    </w:p>
    <w:p w:rsidR="00901520" w:rsidRPr="00BA2A0B" w:rsidRDefault="00901520" w:rsidP="00410E14">
      <w:pPr>
        <w:pStyle w:val="Titolo3"/>
        <w:spacing w:before="120" w:after="120"/>
        <w:rPr>
          <w:rFonts w:ascii="Calibri" w:hAnsi="Calibri" w:cs="Calibri"/>
          <w:sz w:val="22"/>
          <w:szCs w:val="22"/>
        </w:rPr>
      </w:pPr>
      <w:r w:rsidRPr="00BA2A0B">
        <w:rPr>
          <w:rFonts w:ascii="Calibri" w:hAnsi="Calibri" w:cs="Calibri"/>
          <w:sz w:val="22"/>
          <w:szCs w:val="22"/>
        </w:rPr>
        <w:t>PRENDE ATTO E DICHIARA CHE:</w:t>
      </w:r>
    </w:p>
    <w:p w:rsidR="00901520" w:rsidRPr="00BA2A0B" w:rsidRDefault="00901520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</w:rPr>
        <w:t xml:space="preserve">i valori offerti dovranno essere espressi con un numero di cifre decimali dopo la virgola pari a 2 (due); nel caso in cui tali valori dovessero essere espressi con un numero di cifre decimali dopo la virgola superiore a 2 (due), saranno considerate esclusivamente le prime 2 (due) cifre decimali dopo la virgola, senza procedere ad alcun arrotondamento; </w:t>
      </w:r>
    </w:p>
    <w:p w:rsidR="00901520" w:rsidRPr="00BA2A0B" w:rsidRDefault="00901520" w:rsidP="00410E14">
      <w:pPr>
        <w:pStyle w:val="Sommario2"/>
        <w:spacing w:before="120" w:after="120"/>
        <w:rPr>
          <w:rFonts w:cs="Calibri"/>
        </w:rPr>
      </w:pPr>
      <w:r w:rsidRPr="00BA2A0B">
        <w:rPr>
          <w:rFonts w:cs="Calibri"/>
          <w:b/>
        </w:rPr>
        <w:lastRenderedPageBreak/>
        <w:t xml:space="preserve">non è ammessa offerta pari o superiore alla base d’asta </w:t>
      </w:r>
      <w:r w:rsidRPr="00BA2A0B">
        <w:rPr>
          <w:rFonts w:cs="Calibri"/>
        </w:rPr>
        <w:t>specificamente indicata nel Disciplinare di Gara e nella presente scheda di offerta;</w:t>
      </w:r>
    </w:p>
    <w:p w:rsidR="00EA17BB" w:rsidRPr="00EA17BB" w:rsidRDefault="00901520" w:rsidP="00EA17BB">
      <w:pPr>
        <w:pStyle w:val="Sommario2"/>
      </w:pPr>
      <w:r w:rsidRPr="00BA2A0B">
        <w:t>in caso di discordanza tra i valori economici indicati in cifre ed i valori economici indicati in lettere, prevalgono i valori economici più favorevoli per la Stazione Appaltante.</w:t>
      </w:r>
      <w:r w:rsidR="00EA17BB">
        <w:t xml:space="preserve"> </w:t>
      </w:r>
    </w:p>
    <w:p w:rsidR="00EA17BB" w:rsidRPr="00695B67" w:rsidRDefault="00EA17BB" w:rsidP="00EA17BB">
      <w:pPr>
        <w:pStyle w:val="Sommario2"/>
      </w:pPr>
      <w:r w:rsidRPr="00695B67">
        <w:rPr>
          <w:rFonts w:cs="Calibri"/>
          <w:bCs/>
        </w:rPr>
        <w:t xml:space="preserve">In caso di discordanza tra i dati inseriti all’interno del file “Documento d’offerta generato” e quanto riportato all’interno del presente modello prevarrà quanto inserito nel Documento d’offerta generato. Tale specifica deve intendersi valida anche per i le sezioni successive. </w:t>
      </w:r>
    </w:p>
    <w:p w:rsidR="00FC6332" w:rsidRPr="00BA2A0B" w:rsidRDefault="0095595F" w:rsidP="00410E14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sz w:val="22"/>
          <w:szCs w:val="22"/>
          <w:lang w:val="it-IT"/>
        </w:rPr>
      </w:pPr>
      <w:r w:rsidRPr="00BA2A0B">
        <w:rPr>
          <w:rFonts w:ascii="Calibri" w:hAnsi="Calibri" w:cs="Calibri"/>
          <w:b/>
          <w:bCs/>
          <w:sz w:val="22"/>
          <w:szCs w:val="22"/>
          <w:lang w:val="it-IT"/>
        </w:rPr>
        <w:t xml:space="preserve">PRESENTA LA SEGUENTE OFFERTA </w:t>
      </w:r>
      <w:r w:rsidR="00CF7208" w:rsidRPr="00BA2A0B">
        <w:rPr>
          <w:rFonts w:ascii="Calibri" w:hAnsi="Calibri" w:cs="Calibri"/>
          <w:b/>
          <w:bCs/>
          <w:sz w:val="22"/>
          <w:szCs w:val="22"/>
          <w:lang w:val="it-IT"/>
        </w:rPr>
        <w:t>ECONOMICA</w:t>
      </w:r>
    </w:p>
    <w:tbl>
      <w:tblPr>
        <w:tblW w:w="9809" w:type="dxa"/>
        <w:jc w:val="center"/>
        <w:tblInd w:w="360" w:type="dxa"/>
        <w:tblLook w:val="04A0"/>
      </w:tblPr>
      <w:tblGrid>
        <w:gridCol w:w="3481"/>
        <w:gridCol w:w="2464"/>
        <w:gridCol w:w="3864"/>
      </w:tblGrid>
      <w:tr w:rsidR="00E10DA3" w:rsidRPr="00BA2A0B" w:rsidTr="00323CD3">
        <w:trPr>
          <w:jc w:val="center"/>
        </w:trPr>
        <w:tc>
          <w:tcPr>
            <w:tcW w:w="3481" w:type="dxa"/>
            <w:shd w:val="clear" w:color="auto" w:fill="auto"/>
          </w:tcPr>
          <w:p w:rsidR="00E10DA3" w:rsidRPr="00BA2A0B" w:rsidRDefault="00E10DA3" w:rsidP="00323CD3">
            <w:pPr>
              <w:spacing w:before="120" w:after="120" w:line="360" w:lineRule="auto"/>
              <w:ind w:left="360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  <w:tc>
          <w:tcPr>
            <w:tcW w:w="2464" w:type="dxa"/>
            <w:shd w:val="clear" w:color="auto" w:fill="auto"/>
          </w:tcPr>
          <w:p w:rsidR="00E10DA3" w:rsidRPr="00BA2A0B" w:rsidRDefault="00E10DA3" w:rsidP="00323CD3">
            <w:pPr>
              <w:spacing w:before="120" w:after="120" w:line="360" w:lineRule="auto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  <w:tc>
          <w:tcPr>
            <w:tcW w:w="3864" w:type="dxa"/>
            <w:shd w:val="clear" w:color="auto" w:fill="auto"/>
          </w:tcPr>
          <w:p w:rsidR="00E10DA3" w:rsidRPr="00BA2A0B" w:rsidRDefault="00E10DA3" w:rsidP="00323CD3">
            <w:pPr>
              <w:spacing w:before="120" w:after="120" w:line="360" w:lineRule="auto"/>
              <w:ind w:left="360"/>
              <w:jc w:val="both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</w:tr>
    </w:tbl>
    <w:p w:rsidR="00C72865" w:rsidRPr="00BA2A0B" w:rsidRDefault="00C72865" w:rsidP="00410E14">
      <w:pPr>
        <w:autoSpaceDE w:val="0"/>
        <w:autoSpaceDN w:val="0"/>
        <w:adjustRightInd w:val="0"/>
        <w:spacing w:before="120" w:after="120" w:line="360" w:lineRule="auto"/>
        <w:rPr>
          <w:rFonts w:ascii="Calibri" w:hAnsi="Calibri" w:cs="Calibri"/>
          <w:b/>
          <w:bCs/>
          <w:i/>
          <w:color w:val="BFBFBF"/>
          <w:sz w:val="20"/>
          <w:szCs w:val="20"/>
          <w:lang w:val="it-IT"/>
        </w:rPr>
      </w:pPr>
    </w:p>
    <w:p w:rsidR="004A09CD" w:rsidRPr="00BA2A0B" w:rsidRDefault="004A09CD" w:rsidP="00C72865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4A09CD" w:rsidRPr="00BA2A0B" w:rsidRDefault="004A09CD" w:rsidP="00C72865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sz w:val="20"/>
          <w:szCs w:val="20"/>
          <w:lang w:val="it-IT"/>
        </w:rPr>
      </w:pPr>
    </w:p>
    <w:p w:rsidR="00901520" w:rsidRPr="00BA2A0B" w:rsidRDefault="00C72865" w:rsidP="00C72865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sz w:val="20"/>
          <w:szCs w:val="20"/>
          <w:lang w:val="it-IT"/>
        </w:rPr>
        <w:br w:type="page"/>
      </w:r>
      <w:r w:rsidR="00901520"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 xml:space="preserve">Da compilare e sottoscrivere </w:t>
      </w:r>
      <w:r w:rsidR="00BE78D1"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t xml:space="preserve">solo </w:t>
      </w:r>
      <w:r w:rsidR="00901520"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t>qualora il concorrente presenti offerta per questo lotto</w:t>
      </w:r>
    </w:p>
    <w:p w:rsidR="00C5647E" w:rsidRPr="00BA2A0B" w:rsidRDefault="00901520" w:rsidP="00410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</w:t>
      </w:r>
      <w:r w:rsidR="00E92D03"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1</w:t>
      </w: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CYBER</w:t>
      </w:r>
    </w:p>
    <w:p w:rsidR="00BE78D1" w:rsidRPr="00BA2A0B" w:rsidRDefault="00C5647E" w:rsidP="00410E14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Fermo restando </w:t>
      </w:r>
      <w:r w:rsidR="00BE78D1" w:rsidRPr="00BA2A0B">
        <w:rPr>
          <w:rFonts w:cs="Calibri"/>
          <w:sz w:val="20"/>
          <w:szCs w:val="20"/>
        </w:rPr>
        <w:t xml:space="preserve">che </w:t>
      </w:r>
      <w:r w:rsidR="00CF7208" w:rsidRPr="00BA2A0B">
        <w:rPr>
          <w:rFonts w:cs="Calibri"/>
          <w:sz w:val="20"/>
          <w:szCs w:val="20"/>
        </w:rPr>
        <w:t xml:space="preserve">il valore a base d’asta </w:t>
      </w:r>
      <w:r w:rsidR="00BE78D1" w:rsidRPr="00BA2A0B">
        <w:rPr>
          <w:rFonts w:cs="Calibri"/>
          <w:sz w:val="20"/>
          <w:szCs w:val="20"/>
        </w:rPr>
        <w:t>sotto indicato</w:t>
      </w:r>
      <w:r w:rsidR="00CF7208" w:rsidRPr="00BA2A0B">
        <w:rPr>
          <w:rFonts w:cs="Calibri"/>
          <w:sz w:val="20"/>
          <w:szCs w:val="20"/>
        </w:rPr>
        <w:t xml:space="preserve"> non può essere superato</w:t>
      </w:r>
      <w:r w:rsidRPr="00EA17BB">
        <w:rPr>
          <w:rFonts w:cs="Calibri"/>
          <w:sz w:val="20"/>
          <w:szCs w:val="20"/>
        </w:rPr>
        <w:t xml:space="preserve">, </w:t>
      </w:r>
      <w:r w:rsidR="00EA17BB" w:rsidRPr="00EA17BB">
        <w:rPr>
          <w:rFonts w:cs="Calibri"/>
          <w:sz w:val="20"/>
          <w:szCs w:val="20"/>
          <w:highlight w:val="blue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BE78D1" w:rsidRPr="00BA2A0B" w:rsidTr="00BE78D1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BE78D1" w:rsidRPr="00BA2A0B" w:rsidRDefault="00BE78D1" w:rsidP="00410E14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BE78D1" w:rsidRPr="00BA2A0B" w:rsidTr="00BE78D1">
        <w:trPr>
          <w:jc w:val="center"/>
        </w:trPr>
        <w:tc>
          <w:tcPr>
            <w:tcW w:w="5734" w:type="dxa"/>
            <w:vAlign w:val="center"/>
          </w:tcPr>
          <w:p w:rsidR="00BE78D1" w:rsidRPr="00BA2A0B" w:rsidRDefault="00BE78D1" w:rsidP="00114EBF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€</w:t>
            </w:r>
            <w:r w:rsidR="00601014"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25.000</w:t>
            </w:r>
            <w:r w:rsidR="00E92D03" w:rsidRPr="00BA2A0B">
              <w:rPr>
                <w:rFonts w:ascii="Calibri" w:hAnsi="Calibri" w:cs="Calibri"/>
                <w:sz w:val="20"/>
                <w:szCs w:val="20"/>
                <w:lang w:val="it-IT"/>
              </w:rPr>
              <w:t>,00</w:t>
            </w:r>
          </w:p>
        </w:tc>
      </w:tr>
    </w:tbl>
    <w:p w:rsidR="00C5647E" w:rsidRPr="00BA2A0B" w:rsidRDefault="00C5647E" w:rsidP="00410E14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il concorrente presenta offerta con i seguenti valori </w:t>
      </w: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FE6EF7" w:rsidRPr="00BA2A0B" w:rsidTr="00FE6EF7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FE6EF7" w:rsidRPr="00BA2A0B" w:rsidRDefault="00CF5345" w:rsidP="00CF5345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FE6EF7" w:rsidRPr="00FE6EF7" w:rsidTr="00FE6EF7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FE6EF7" w:rsidRPr="00FE6EF7" w:rsidRDefault="00FE6EF7" w:rsidP="00BA2A0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95806" w:rsidRDefault="00495806" w:rsidP="00495806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495806" w:rsidRPr="00495806" w:rsidRDefault="00495806" w:rsidP="00495806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2A090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901520" w:rsidRPr="00BA2A0B" w:rsidRDefault="00901520" w:rsidP="00410E14">
      <w:pPr>
        <w:pStyle w:val="usoboll1"/>
        <w:spacing w:before="120" w:after="120" w:line="360" w:lineRule="auto"/>
        <w:rPr>
          <w:rFonts w:ascii="Calibri" w:hAnsi="Calibri" w:cs="Calibri"/>
          <w:i/>
          <w:sz w:val="20"/>
          <w:lang w:eastAsia="en-US"/>
        </w:rPr>
      </w:pPr>
      <w:r w:rsidRPr="00BA2A0B">
        <w:rPr>
          <w:rFonts w:ascii="Calibri" w:hAnsi="Calibri" w:cs="Calibri"/>
          <w:i/>
          <w:sz w:val="20"/>
          <w:lang w:eastAsia="en-US"/>
        </w:rPr>
        <w:t xml:space="preserve">In caso di discordanza tra </w:t>
      </w:r>
      <w:r w:rsidR="00CF5345">
        <w:rPr>
          <w:rFonts w:ascii="Calibri" w:hAnsi="Calibri" w:cs="Calibri"/>
          <w:i/>
          <w:sz w:val="20"/>
          <w:lang w:eastAsia="en-US"/>
        </w:rPr>
        <w:t>la percentuale di ribasso offerta</w:t>
      </w:r>
      <w:r w:rsidRPr="00BA2A0B">
        <w:rPr>
          <w:rFonts w:ascii="Calibri" w:hAnsi="Calibri" w:cs="Calibri"/>
          <w:i/>
          <w:sz w:val="20"/>
          <w:lang w:eastAsia="en-US"/>
        </w:rPr>
        <w:t xml:space="preserve"> dal concorrente e valid</w:t>
      </w:r>
      <w:r w:rsidR="00FD3451">
        <w:rPr>
          <w:rFonts w:ascii="Calibri" w:hAnsi="Calibri" w:cs="Calibri"/>
          <w:i/>
          <w:sz w:val="20"/>
          <w:lang w:eastAsia="en-US"/>
        </w:rPr>
        <w:t>a</w:t>
      </w:r>
      <w:r w:rsidRPr="00BA2A0B">
        <w:rPr>
          <w:rFonts w:ascii="Calibri" w:hAnsi="Calibri" w:cs="Calibri"/>
          <w:i/>
          <w:sz w:val="20"/>
          <w:lang w:eastAsia="en-US"/>
        </w:rPr>
        <w:t xml:space="preserve"> per l’attribuzione del punteggio economico e il valore scaturente dall’applicazione </w:t>
      </w:r>
      <w:r w:rsidR="00CF5345">
        <w:rPr>
          <w:rFonts w:ascii="Calibri" w:hAnsi="Calibri" w:cs="Calibri"/>
          <w:i/>
          <w:sz w:val="20"/>
          <w:lang w:eastAsia="en-US"/>
        </w:rPr>
        <w:t>dei singoli tassi espressi</w:t>
      </w:r>
      <w:r w:rsidRPr="00BA2A0B">
        <w:rPr>
          <w:rFonts w:ascii="Calibri" w:hAnsi="Calibri" w:cs="Calibri"/>
          <w:i/>
          <w:sz w:val="20"/>
          <w:lang w:eastAsia="en-US"/>
        </w:rPr>
        <w:t xml:space="preserve">, prevarrà sempre </w:t>
      </w:r>
      <w:r w:rsidR="00CF5345">
        <w:rPr>
          <w:rFonts w:ascii="Calibri" w:hAnsi="Calibri" w:cs="Calibri"/>
          <w:i/>
          <w:sz w:val="20"/>
          <w:lang w:eastAsia="en-US"/>
        </w:rPr>
        <w:t>la percentuale di ribasso offerta</w:t>
      </w:r>
      <w:r w:rsidRPr="00BA2A0B">
        <w:rPr>
          <w:rFonts w:ascii="Calibri" w:hAnsi="Calibri" w:cs="Calibri"/>
          <w:i/>
          <w:sz w:val="20"/>
          <w:lang w:eastAsia="en-US"/>
        </w:rPr>
        <w:t xml:space="preserve">. </w:t>
      </w:r>
    </w:p>
    <w:p w:rsidR="00001062" w:rsidRPr="00BA2A0B" w:rsidRDefault="00001062" w:rsidP="00410E14">
      <w:pPr>
        <w:pStyle w:val="usoboll1"/>
        <w:spacing w:before="120" w:after="120" w:line="360" w:lineRule="auto"/>
        <w:rPr>
          <w:rFonts w:ascii="Calibri" w:hAnsi="Calibri" w:cs="Calibri"/>
          <w:i/>
          <w:sz w:val="20"/>
          <w:lang w:eastAsia="en-US"/>
        </w:rPr>
      </w:pPr>
    </w:p>
    <w:p w:rsidR="00001062" w:rsidRPr="00BA2A0B" w:rsidRDefault="00001062" w:rsidP="00410E14">
      <w:pPr>
        <w:pStyle w:val="usoboll1"/>
        <w:spacing w:before="120" w:after="120" w:line="360" w:lineRule="auto"/>
        <w:rPr>
          <w:rFonts w:ascii="Calibri" w:hAnsi="Calibri" w:cs="Calibri"/>
          <w:i/>
          <w:sz w:val="20"/>
          <w:lang w:eastAsia="en-US"/>
        </w:rPr>
      </w:pP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001062" w:rsidRPr="00BA2A0B" w:rsidTr="009A7344">
        <w:tc>
          <w:tcPr>
            <w:tcW w:w="3417" w:type="dxa"/>
            <w:shd w:val="clear" w:color="auto" w:fill="auto"/>
            <w:vAlign w:val="center"/>
          </w:tcPr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001062" w:rsidRPr="00BA2A0B" w:rsidRDefault="00001062" w:rsidP="009A7344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001062" w:rsidRPr="00BA2A0B" w:rsidTr="009A7344">
        <w:tc>
          <w:tcPr>
            <w:tcW w:w="3417" w:type="dxa"/>
            <w:shd w:val="clear" w:color="auto" w:fill="auto"/>
            <w:vAlign w:val="center"/>
          </w:tcPr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001062" w:rsidRPr="00BA2A0B" w:rsidRDefault="00001062" w:rsidP="009A7344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001062" w:rsidRPr="00BA2A0B" w:rsidRDefault="00001062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BE78D1" w:rsidRPr="00BA2A0B" w:rsidRDefault="00BE78D1" w:rsidP="00410E14">
      <w:pPr>
        <w:pStyle w:val="usoboll1"/>
        <w:spacing w:before="120" w:after="120" w:line="360" w:lineRule="auto"/>
        <w:rPr>
          <w:rFonts w:ascii="Calibri" w:hAnsi="Calibri" w:cs="Calibri"/>
          <w:i/>
          <w:sz w:val="20"/>
          <w:lang w:eastAsia="en-US"/>
        </w:rPr>
      </w:pPr>
    </w:p>
    <w:p w:rsidR="00BE78D1" w:rsidRPr="00BA2A0B" w:rsidRDefault="00BE78D1" w:rsidP="00410E14">
      <w:pPr>
        <w:pStyle w:val="usoboll1"/>
        <w:spacing w:before="120" w:after="120" w:line="360" w:lineRule="auto"/>
        <w:rPr>
          <w:rFonts w:ascii="Calibri" w:hAnsi="Calibri" w:cs="Calibri"/>
          <w:i/>
          <w:sz w:val="20"/>
          <w:lang w:eastAsia="en-US"/>
        </w:rPr>
      </w:pPr>
    </w:p>
    <w:p w:rsidR="00FD3451" w:rsidRDefault="00FD3451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i/>
          <w:sz w:val="20"/>
          <w:szCs w:val="20"/>
          <w:lang w:val="it-IT"/>
        </w:rPr>
      </w:pPr>
    </w:p>
    <w:p w:rsidR="00FD3451" w:rsidRDefault="00FD3451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i/>
          <w:sz w:val="20"/>
          <w:szCs w:val="20"/>
          <w:lang w:val="it-IT"/>
        </w:rPr>
      </w:pPr>
    </w:p>
    <w:p w:rsidR="00FD3451" w:rsidRDefault="00FD3451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i/>
          <w:sz w:val="20"/>
          <w:szCs w:val="20"/>
          <w:lang w:val="it-IT"/>
        </w:rPr>
      </w:pPr>
    </w:p>
    <w:p w:rsidR="00FD3451" w:rsidRDefault="00FD3451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i/>
          <w:sz w:val="20"/>
          <w:szCs w:val="20"/>
          <w:lang w:val="it-IT"/>
        </w:rPr>
      </w:pPr>
    </w:p>
    <w:p w:rsidR="00E92D03" w:rsidRPr="00BA2A0B" w:rsidRDefault="00E92D03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t xml:space="preserve"> </w:t>
      </w:r>
    </w:p>
    <w:p w:rsidR="00276BF0" w:rsidRPr="00BA2A0B" w:rsidRDefault="00276BF0" w:rsidP="00276BF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276BF0" w:rsidRPr="00BA2A0B" w:rsidRDefault="00E92D03" w:rsidP="00276B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LOTTO 2</w:t>
      </w:r>
      <w:r w:rsidR="00276BF0"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INFORTUNI</w:t>
      </w:r>
    </w:p>
    <w:p w:rsidR="00276BF0" w:rsidRPr="00BA2A0B" w:rsidRDefault="00276BF0" w:rsidP="00276BF0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>Fermo restando che il valore a base d’asta sotto indicato non può essere superato</w:t>
      </w:r>
      <w:r w:rsidRPr="00D02E3F">
        <w:rPr>
          <w:rFonts w:cs="Calibri"/>
          <w:sz w:val="20"/>
          <w:szCs w:val="20"/>
        </w:rPr>
        <w:t xml:space="preserve">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276BF0" w:rsidRPr="00BA2A0B" w:rsidTr="009A7344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276BF0" w:rsidRPr="00BA2A0B" w:rsidRDefault="00276BF0" w:rsidP="009A7344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276BF0" w:rsidRPr="00BA2A0B" w:rsidTr="009A7344">
        <w:trPr>
          <w:jc w:val="center"/>
        </w:trPr>
        <w:tc>
          <w:tcPr>
            <w:tcW w:w="5734" w:type="dxa"/>
            <w:shd w:val="clear" w:color="auto" w:fill="auto"/>
            <w:vAlign w:val="center"/>
          </w:tcPr>
          <w:p w:rsidR="00276BF0" w:rsidRPr="00BA2A0B" w:rsidRDefault="00276BF0" w:rsidP="003A0DBC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€</w:t>
            </w:r>
            <w:r w:rsidR="00601014"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9.000,00</w:t>
            </w: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276BF0" w:rsidRDefault="00276BF0" w:rsidP="00276BF0">
      <w:pPr>
        <w:pStyle w:val="usoboll1"/>
        <w:spacing w:before="120" w:after="120" w:line="360" w:lineRule="auto"/>
        <w:rPr>
          <w:rFonts w:ascii="Calibri" w:hAnsi="Calibri" w:cs="Calibri"/>
          <w:sz w:val="20"/>
          <w:lang w:eastAsia="en-US"/>
        </w:rPr>
      </w:pPr>
      <w:r w:rsidRPr="00BA2A0B">
        <w:rPr>
          <w:rFonts w:ascii="Calibri" w:hAnsi="Calibri" w:cs="Calibri"/>
          <w:sz w:val="20"/>
          <w:lang w:eastAsia="en-US"/>
        </w:rPr>
        <w:t>il concorrente presenta offerta con i seguenti valori</w:t>
      </w: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CF5345" w:rsidRPr="00BA2A0B" w:rsidRDefault="00CF5345" w:rsidP="00276BF0">
      <w:pPr>
        <w:pStyle w:val="usoboll1"/>
        <w:spacing w:before="120" w:after="120" w:line="360" w:lineRule="auto"/>
        <w:rPr>
          <w:rFonts w:ascii="Calibri" w:hAnsi="Calibri" w:cs="Calibri"/>
          <w:sz w:val="20"/>
          <w:lang w:eastAsia="en-US"/>
        </w:rPr>
      </w:pPr>
    </w:p>
    <w:tbl>
      <w:tblPr>
        <w:tblW w:w="8364" w:type="dxa"/>
        <w:jc w:val="center"/>
        <w:tblInd w:w="-1253" w:type="dxa"/>
        <w:tblBorders>
          <w:top w:val="dotted" w:sz="4" w:space="0" w:color="4F81BD"/>
          <w:left w:val="dotted" w:sz="4" w:space="0" w:color="4F81BD"/>
          <w:bottom w:val="dotted" w:sz="4" w:space="0" w:color="4F81BD"/>
          <w:right w:val="dotted" w:sz="4" w:space="0" w:color="4F81BD"/>
          <w:insideH w:val="dotted" w:sz="4" w:space="0" w:color="4F81BD"/>
          <w:insideV w:val="dotted" w:sz="4" w:space="0" w:color="4F81BD"/>
        </w:tblBorders>
        <w:tblLayout w:type="fixed"/>
        <w:tblLook w:val="0000"/>
      </w:tblPr>
      <w:tblGrid>
        <w:gridCol w:w="17"/>
        <w:gridCol w:w="821"/>
        <w:gridCol w:w="13"/>
        <w:gridCol w:w="2964"/>
        <w:gridCol w:w="13"/>
        <w:gridCol w:w="2963"/>
        <w:gridCol w:w="13"/>
        <w:gridCol w:w="1547"/>
        <w:gridCol w:w="13"/>
      </w:tblGrid>
      <w:tr w:rsidR="00DF1A95" w:rsidRPr="003A0DBC" w:rsidTr="00DF1A95">
        <w:trPr>
          <w:gridBefore w:val="1"/>
          <w:wBefore w:w="17" w:type="dxa"/>
          <w:trHeight w:val="300"/>
          <w:tblHeader/>
          <w:jc w:val="center"/>
        </w:trPr>
        <w:tc>
          <w:tcPr>
            <w:tcW w:w="834" w:type="dxa"/>
            <w:gridSpan w:val="2"/>
            <w:shd w:val="clear" w:color="auto" w:fill="4F81BD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</w:rPr>
              <w:t>Cat.</w:t>
            </w:r>
          </w:p>
        </w:tc>
        <w:tc>
          <w:tcPr>
            <w:tcW w:w="2977" w:type="dxa"/>
            <w:gridSpan w:val="2"/>
            <w:shd w:val="clear" w:color="auto" w:fill="4F81BD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b/>
                <w:bCs/>
                <w:color w:val="FFFFFF"/>
                <w:sz w:val="20"/>
                <w:szCs w:val="20"/>
              </w:rPr>
              <w:t>Descrizione</w:t>
            </w:r>
          </w:p>
        </w:tc>
        <w:tc>
          <w:tcPr>
            <w:tcW w:w="2976" w:type="dxa"/>
            <w:gridSpan w:val="2"/>
            <w:shd w:val="clear" w:color="auto" w:fill="4F81BD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 w:cs="Tahoma"/>
                <w:b/>
                <w:bCs/>
                <w:color w:val="FFFFFF"/>
                <w:sz w:val="20"/>
                <w:szCs w:val="20"/>
              </w:rPr>
            </w:pPr>
            <w:r w:rsidRPr="003A0DBC">
              <w:rPr>
                <w:rFonts w:ascii="Calibri" w:eastAsia="Calibri" w:hAnsi="Calibri" w:cs="Tahoma"/>
                <w:b/>
                <w:bCs/>
                <w:color w:val="FFFFFF"/>
                <w:sz w:val="20"/>
                <w:szCs w:val="20"/>
              </w:rPr>
              <w:t>Parametro</w:t>
            </w:r>
          </w:p>
        </w:tc>
        <w:tc>
          <w:tcPr>
            <w:tcW w:w="1560" w:type="dxa"/>
            <w:gridSpan w:val="2"/>
            <w:shd w:val="clear" w:color="auto" w:fill="4F81BD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 w:cs="Tahoma"/>
                <w:b/>
                <w:bCs/>
                <w:color w:val="FFFFFF"/>
                <w:sz w:val="20"/>
                <w:szCs w:val="20"/>
              </w:rPr>
            </w:pPr>
            <w:r w:rsidRPr="003A0DBC">
              <w:rPr>
                <w:rFonts w:ascii="Calibri" w:eastAsia="Calibri" w:hAnsi="Calibri" w:cs="Tahoma"/>
                <w:b/>
                <w:bCs/>
                <w:color w:val="FFFFFF"/>
                <w:sz w:val="20"/>
                <w:szCs w:val="20"/>
              </w:rPr>
              <w:t>Premio per parametro</w:t>
            </w:r>
          </w:p>
        </w:tc>
      </w:tr>
      <w:tr w:rsidR="00DF1A95" w:rsidRPr="003A0DBC" w:rsidTr="00DF1A95">
        <w:trPr>
          <w:gridAfter w:val="1"/>
          <w:wAfter w:w="13" w:type="dxa"/>
          <w:trHeight w:val="300"/>
          <w:jc w:val="center"/>
        </w:trPr>
        <w:tc>
          <w:tcPr>
            <w:tcW w:w="838" w:type="dxa"/>
            <w:gridSpan w:val="2"/>
            <w:vMerge w:val="restart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a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Conducenti  e trasportati </w:t>
            </w: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n°412 veicoli Ente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3A0DBC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€  …………………..</w:t>
            </w:r>
          </w:p>
        </w:tc>
      </w:tr>
      <w:tr w:rsidR="00DF1A95" w:rsidRPr="003A0DBC" w:rsidTr="00DF1A95">
        <w:trPr>
          <w:gridAfter w:val="1"/>
          <w:wAfter w:w="13" w:type="dxa"/>
          <w:trHeight w:val="300"/>
          <w:jc w:val="center"/>
        </w:trPr>
        <w:tc>
          <w:tcPr>
            <w:tcW w:w="838" w:type="dxa"/>
            <w:gridSpan w:val="2"/>
            <w:vMerge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n°  4.000 Km annuali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€  …………………..</w:t>
            </w:r>
          </w:p>
        </w:tc>
      </w:tr>
      <w:tr w:rsidR="00DF1A95" w:rsidRPr="003A0DBC" w:rsidTr="00DF1A95">
        <w:trPr>
          <w:gridBefore w:val="1"/>
          <w:wBefore w:w="17" w:type="dxa"/>
          <w:trHeight w:val="300"/>
          <w:jc w:val="center"/>
        </w:trPr>
        <w:tc>
          <w:tcPr>
            <w:tcW w:w="834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b</w:t>
            </w:r>
          </w:p>
        </w:tc>
        <w:tc>
          <w:tcPr>
            <w:tcW w:w="2977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Amministratore e revisore legali</w:t>
            </w: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n° 4 assicurati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€  …………………..</w:t>
            </w:r>
          </w:p>
        </w:tc>
      </w:tr>
      <w:tr w:rsidR="00DF1A95" w:rsidRPr="003A0DBC" w:rsidTr="00DF1A95">
        <w:trPr>
          <w:gridBefore w:val="1"/>
          <w:wBefore w:w="17" w:type="dxa"/>
          <w:trHeight w:val="300"/>
          <w:jc w:val="center"/>
        </w:trPr>
        <w:tc>
          <w:tcPr>
            <w:tcW w:w="834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c</w:t>
            </w:r>
          </w:p>
        </w:tc>
        <w:tc>
          <w:tcPr>
            <w:tcW w:w="2977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Soggetti vari</w:t>
            </w: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n° ….. </w:t>
            </w:r>
            <w:r w:rsidRPr="003A0DBC">
              <w:rPr>
                <w:rFonts w:ascii="Calibri" w:eastAsia="Calibri" w:hAnsi="Calibri"/>
                <w:sz w:val="20"/>
                <w:szCs w:val="20"/>
              </w:rPr>
              <w:t>assicurati</w:t>
            </w:r>
            <w:r>
              <w:rPr>
                <w:rFonts w:ascii="Calibri" w:eastAsia="Calibri" w:hAnsi="Calibri"/>
                <w:sz w:val="20"/>
                <w:szCs w:val="20"/>
              </w:rPr>
              <w:t xml:space="preserve"> (a richiesta)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€  …………………..</w:t>
            </w:r>
          </w:p>
        </w:tc>
      </w:tr>
      <w:tr w:rsidR="00DF1A95" w:rsidRPr="003A0DBC" w:rsidTr="00DF1A95">
        <w:trPr>
          <w:gridBefore w:val="1"/>
          <w:wBefore w:w="17" w:type="dxa"/>
          <w:trHeight w:val="300"/>
          <w:jc w:val="center"/>
        </w:trPr>
        <w:tc>
          <w:tcPr>
            <w:tcW w:w="834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d</w:t>
            </w:r>
          </w:p>
        </w:tc>
        <w:tc>
          <w:tcPr>
            <w:tcW w:w="2977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Addetti disinfestazione</w:t>
            </w: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n° 2 assicurati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€  …………………..</w:t>
            </w:r>
          </w:p>
        </w:tc>
      </w:tr>
      <w:tr w:rsidR="00DF1A95" w:rsidRPr="003A0DBC" w:rsidTr="00DF1A95">
        <w:trPr>
          <w:gridBefore w:val="1"/>
          <w:wBefore w:w="17" w:type="dxa"/>
          <w:trHeight w:val="300"/>
          <w:jc w:val="center"/>
        </w:trPr>
        <w:tc>
          <w:tcPr>
            <w:tcW w:w="834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e</w:t>
            </w:r>
          </w:p>
        </w:tc>
        <w:tc>
          <w:tcPr>
            <w:tcW w:w="2977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>Frequentanti corsi ed esami per operatore forestale</w:t>
            </w:r>
          </w:p>
        </w:tc>
        <w:tc>
          <w:tcPr>
            <w:tcW w:w="2976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 A richiesta – n° giornate/persona</w:t>
            </w:r>
          </w:p>
        </w:tc>
        <w:tc>
          <w:tcPr>
            <w:tcW w:w="1560" w:type="dxa"/>
            <w:gridSpan w:val="2"/>
            <w:vAlign w:val="center"/>
          </w:tcPr>
          <w:p w:rsidR="00DF1A95" w:rsidRPr="003A0DBC" w:rsidRDefault="00DF1A95" w:rsidP="00DF1A95">
            <w:pPr>
              <w:snapToGrid w:val="0"/>
              <w:spacing w:after="120"/>
              <w:jc w:val="right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3A0DBC">
              <w:rPr>
                <w:rFonts w:ascii="Calibri" w:eastAsia="Calibri" w:hAnsi="Calibri"/>
                <w:sz w:val="20"/>
                <w:szCs w:val="20"/>
              </w:rPr>
              <w:t>€  …………………..</w:t>
            </w:r>
          </w:p>
        </w:tc>
      </w:tr>
    </w:tbl>
    <w:p w:rsidR="00495806" w:rsidRDefault="00495806" w:rsidP="00495806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2A090D" w:rsidRDefault="00495806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CF5345" w:rsidRDefault="002A090D" w:rsidP="00CF5345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CF5345" w:rsidRPr="00CF5345" w:rsidRDefault="00CF5345" w:rsidP="00CF5345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>In caso di discordanza tra la percentuale di ribasso offerta dal concorrente e valid</w:t>
      </w:r>
      <w:r w:rsidR="00FD3451">
        <w:rPr>
          <w:rFonts w:ascii="Calibri" w:hAnsi="Calibri" w:cs="Calibri"/>
          <w:i/>
          <w:sz w:val="20"/>
          <w:szCs w:val="20"/>
          <w:lang w:val="it-IT" w:eastAsia="it-IT"/>
        </w:rPr>
        <w:t>a</w:t>
      </w: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276BF0" w:rsidRPr="00BA2A0B" w:rsidTr="009A7344">
        <w:tc>
          <w:tcPr>
            <w:tcW w:w="3417" w:type="dxa"/>
            <w:shd w:val="clear" w:color="auto" w:fill="auto"/>
            <w:vAlign w:val="center"/>
          </w:tcPr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276BF0" w:rsidRPr="00BA2A0B" w:rsidRDefault="00276BF0" w:rsidP="009A7344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276BF0" w:rsidRPr="00BA2A0B" w:rsidTr="009A7344">
        <w:tc>
          <w:tcPr>
            <w:tcW w:w="3417" w:type="dxa"/>
            <w:shd w:val="clear" w:color="auto" w:fill="auto"/>
            <w:vAlign w:val="center"/>
          </w:tcPr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276BF0" w:rsidRPr="00BA2A0B" w:rsidRDefault="00276BF0" w:rsidP="009A7344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276BF0" w:rsidRPr="00BA2A0B" w:rsidRDefault="00276BF0" w:rsidP="009A7344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CF5345" w:rsidRDefault="00CF5345" w:rsidP="00495806">
      <w:pPr>
        <w:tabs>
          <w:tab w:val="left" w:pos="7401"/>
        </w:tabs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4F784C">
      <w:pPr>
        <w:tabs>
          <w:tab w:val="left" w:pos="7401"/>
        </w:tabs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4A09CD" w:rsidRPr="00BA2A0B" w:rsidRDefault="004A09CD" w:rsidP="004F784C">
      <w:pPr>
        <w:tabs>
          <w:tab w:val="left" w:pos="7401"/>
        </w:tabs>
        <w:jc w:val="center"/>
        <w:rPr>
          <w:rFonts w:ascii="Calibri" w:hAnsi="Calibri" w:cs="Calibri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4A09CD" w:rsidRPr="00BA2A0B" w:rsidRDefault="004A09CD" w:rsidP="004A0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3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KASKO</w:t>
      </w:r>
    </w:p>
    <w:p w:rsidR="004A09CD" w:rsidRPr="00BA2A0B" w:rsidRDefault="004A09CD" w:rsidP="004A09CD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>Fermo restando che il valore a base d’asta sotto indicato non può essere superato</w:t>
      </w:r>
      <w:r w:rsidRPr="00D02E3F">
        <w:rPr>
          <w:rFonts w:cs="Calibri"/>
          <w:sz w:val="20"/>
          <w:szCs w:val="20"/>
        </w:rPr>
        <w:t xml:space="preserve">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4A09CD" w:rsidRPr="00BA2A0B" w:rsidTr="00BD44E6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4A09CD" w:rsidRPr="00BA2A0B" w:rsidRDefault="004A09CD" w:rsidP="00BD44E6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4A09CD" w:rsidRPr="00BA2A0B" w:rsidTr="00BD44E6">
        <w:trPr>
          <w:jc w:val="center"/>
        </w:trPr>
        <w:tc>
          <w:tcPr>
            <w:tcW w:w="5734" w:type="dxa"/>
            <w:shd w:val="clear" w:color="auto" w:fill="auto"/>
            <w:vAlign w:val="center"/>
          </w:tcPr>
          <w:p w:rsidR="004A09CD" w:rsidRPr="00BA2A0B" w:rsidRDefault="004A09CD" w:rsidP="003A0DBC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€</w:t>
            </w:r>
            <w:r w:rsidR="004F784C"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2.900</w:t>
            </w: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,00 </w:t>
            </w:r>
          </w:p>
        </w:tc>
      </w:tr>
    </w:tbl>
    <w:p w:rsidR="004A09CD" w:rsidRPr="00BA2A0B" w:rsidRDefault="004A09CD" w:rsidP="004A09CD">
      <w:pPr>
        <w:pStyle w:val="usoboll1"/>
        <w:spacing w:before="120" w:after="120" w:line="360" w:lineRule="auto"/>
        <w:rPr>
          <w:rFonts w:ascii="Calibri" w:hAnsi="Calibri" w:cs="Calibri"/>
          <w:i/>
          <w:sz w:val="20"/>
        </w:rPr>
      </w:pPr>
      <w:r w:rsidRPr="00BA2A0B">
        <w:rPr>
          <w:rFonts w:ascii="Calibri" w:hAnsi="Calibri" w:cs="Calibri"/>
          <w:sz w:val="20"/>
          <w:lang w:eastAsia="en-US"/>
        </w:rPr>
        <w:t>il concorrente presenta offerta con i seguenti valori</w:t>
      </w: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CD3433" w:rsidRDefault="00CD3433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tbl>
      <w:tblPr>
        <w:tblW w:w="6554" w:type="dxa"/>
        <w:jc w:val="center"/>
        <w:tblInd w:w="108" w:type="dxa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ayout w:type="fixed"/>
        <w:tblLook w:val="04A0"/>
      </w:tblPr>
      <w:tblGrid>
        <w:gridCol w:w="3828"/>
        <w:gridCol w:w="33"/>
        <w:gridCol w:w="2660"/>
        <w:gridCol w:w="33"/>
      </w:tblGrid>
      <w:tr w:rsidR="00DF1A95" w:rsidRPr="00BA2A0B" w:rsidTr="00DF1A95">
        <w:trPr>
          <w:gridAfter w:val="1"/>
          <w:wAfter w:w="33" w:type="dxa"/>
          <w:trHeight w:val="1268"/>
          <w:jc w:val="center"/>
        </w:trPr>
        <w:tc>
          <w:tcPr>
            <w:tcW w:w="3828" w:type="dxa"/>
            <w:shd w:val="clear" w:color="auto" w:fill="1F497D"/>
            <w:vAlign w:val="center"/>
          </w:tcPr>
          <w:p w:rsidR="00DF1A95" w:rsidRPr="00BA2A0B" w:rsidRDefault="00DF1A9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PARAMETRO PER LA QUOTAZIONE </w:t>
            </w:r>
          </w:p>
          <w:p w:rsidR="00DF1A95" w:rsidRPr="00BA2A0B" w:rsidRDefault="00DF1A9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(</w:t>
            </w: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KM PREVENTIVATI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)</w:t>
            </w:r>
          </w:p>
        </w:tc>
        <w:tc>
          <w:tcPr>
            <w:tcW w:w="2693" w:type="dxa"/>
            <w:gridSpan w:val="2"/>
            <w:shd w:val="clear" w:color="auto" w:fill="1F497D"/>
            <w:vAlign w:val="center"/>
          </w:tcPr>
          <w:p w:rsidR="00DF1A95" w:rsidRPr="00BA2A0B" w:rsidRDefault="00DF1A9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TASSO LORDO</w:t>
            </w:r>
          </w:p>
        </w:tc>
      </w:tr>
      <w:tr w:rsidR="00DF1A95" w:rsidRPr="00BA2A0B" w:rsidTr="00DF1A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3861" w:type="dxa"/>
            <w:gridSpan w:val="2"/>
            <w:vAlign w:val="bottom"/>
          </w:tcPr>
          <w:p w:rsidR="00DF1A95" w:rsidRPr="00BA2A0B" w:rsidRDefault="00DF1A95" w:rsidP="00E96E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KM 4.000</w:t>
            </w: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DF1A95" w:rsidRPr="00BA2A0B" w:rsidRDefault="00DF1A95" w:rsidP="00E96E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FD3451" w:rsidRDefault="00FD3451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4A09C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CF5345" w:rsidRPr="00CF5345" w:rsidRDefault="00CF5345" w:rsidP="00CF5345">
      <w:pPr>
        <w:pStyle w:val="usoboll1"/>
        <w:spacing w:before="120" w:after="120"/>
        <w:rPr>
          <w:rFonts w:ascii="Calibri" w:hAnsi="Calibri" w:cs="Calibri"/>
          <w:b/>
          <w:i/>
          <w:sz w:val="20"/>
        </w:rPr>
      </w:pPr>
      <w:r w:rsidRPr="00CF5345">
        <w:rPr>
          <w:rFonts w:ascii="Calibri" w:hAnsi="Calibri" w:cs="Calibri"/>
          <w:i/>
          <w:sz w:val="20"/>
        </w:rPr>
        <w:t>In caso di discordanza tra la percentuale di ribasso offerta dal concorrente e valid</w:t>
      </w:r>
      <w:r w:rsidR="00FD3451">
        <w:rPr>
          <w:rFonts w:ascii="Calibri" w:hAnsi="Calibri" w:cs="Calibri"/>
          <w:i/>
          <w:sz w:val="20"/>
        </w:rPr>
        <w:t>a</w:t>
      </w:r>
      <w:r w:rsidRPr="00CF5345">
        <w:rPr>
          <w:rFonts w:ascii="Calibri" w:hAnsi="Calibri" w:cs="Calibri"/>
          <w:i/>
          <w:sz w:val="20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4A09CD" w:rsidRPr="00BA2A0B" w:rsidTr="00BD44E6">
        <w:tc>
          <w:tcPr>
            <w:tcW w:w="3417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4A09CD" w:rsidRPr="00BA2A0B" w:rsidRDefault="004A09CD" w:rsidP="00BD44E6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4A09CD" w:rsidRPr="00BA2A0B" w:rsidTr="00BD44E6">
        <w:tc>
          <w:tcPr>
            <w:tcW w:w="3417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4A09CD" w:rsidRPr="00BA2A0B" w:rsidRDefault="004A09CD" w:rsidP="00BD44E6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4A09CD" w:rsidRPr="00BA2A0B" w:rsidRDefault="004A09CD" w:rsidP="004A09CD">
      <w:pPr>
        <w:tabs>
          <w:tab w:val="left" w:pos="7401"/>
        </w:tabs>
        <w:rPr>
          <w:rFonts w:ascii="Calibri" w:hAnsi="Calibri" w:cs="Calibri"/>
          <w:sz w:val="20"/>
          <w:szCs w:val="20"/>
          <w:lang w:val="it-IT"/>
        </w:rPr>
      </w:pPr>
    </w:p>
    <w:p w:rsidR="00AD004B" w:rsidRPr="00BA2A0B" w:rsidRDefault="00AD004B" w:rsidP="004A09CD">
      <w:pPr>
        <w:tabs>
          <w:tab w:val="left" w:pos="7401"/>
        </w:tabs>
        <w:rPr>
          <w:rFonts w:ascii="Calibri" w:hAnsi="Calibri" w:cs="Calibri"/>
          <w:sz w:val="20"/>
          <w:szCs w:val="20"/>
          <w:lang w:val="it-IT"/>
        </w:rPr>
      </w:pPr>
    </w:p>
    <w:p w:rsidR="00AD004B" w:rsidRPr="00BA2A0B" w:rsidRDefault="00AD004B" w:rsidP="004A09CD">
      <w:pPr>
        <w:tabs>
          <w:tab w:val="left" w:pos="7401"/>
        </w:tabs>
        <w:rPr>
          <w:rFonts w:ascii="Calibri" w:hAnsi="Calibri" w:cs="Calibri"/>
          <w:sz w:val="20"/>
          <w:szCs w:val="20"/>
          <w:lang w:val="it-IT"/>
        </w:rPr>
      </w:pPr>
    </w:p>
    <w:p w:rsidR="00AD004B" w:rsidRPr="00BA2A0B" w:rsidRDefault="00AD004B" w:rsidP="004A09CD">
      <w:pPr>
        <w:tabs>
          <w:tab w:val="left" w:pos="7401"/>
        </w:tabs>
        <w:rPr>
          <w:rFonts w:ascii="Calibri" w:hAnsi="Calibri" w:cs="Calibri"/>
          <w:sz w:val="20"/>
          <w:szCs w:val="20"/>
          <w:lang w:val="it-IT"/>
        </w:rPr>
      </w:pPr>
    </w:p>
    <w:p w:rsidR="00AD004B" w:rsidRPr="00BA2A0B" w:rsidRDefault="00AD004B" w:rsidP="004A09CD">
      <w:pPr>
        <w:tabs>
          <w:tab w:val="left" w:pos="7401"/>
        </w:tabs>
        <w:rPr>
          <w:rFonts w:ascii="Calibri" w:hAnsi="Calibri" w:cs="Calibri"/>
          <w:sz w:val="20"/>
          <w:szCs w:val="20"/>
          <w:lang w:val="it-IT"/>
        </w:rPr>
      </w:pPr>
    </w:p>
    <w:p w:rsidR="00495806" w:rsidRDefault="00495806" w:rsidP="00FD3451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4A09CD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4A09CD" w:rsidRPr="00BA2A0B" w:rsidRDefault="004A09CD" w:rsidP="004A09CD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4A09CD" w:rsidRPr="00BA2A0B" w:rsidRDefault="004A09CD" w:rsidP="004A0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4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RCT/O</w:t>
      </w:r>
    </w:p>
    <w:p w:rsidR="004A09CD" w:rsidRPr="00BA2A0B" w:rsidRDefault="004A09CD" w:rsidP="004A09CD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Fermo restando che il valore a base d’asta sotto indicato non può essere superato,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4A09CD" w:rsidRPr="00BA2A0B" w:rsidTr="00BD44E6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4A09CD" w:rsidRPr="00BA2A0B" w:rsidRDefault="004A09CD" w:rsidP="00BD44E6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4A09CD" w:rsidRPr="00BA2A0B" w:rsidTr="00BD44E6">
        <w:trPr>
          <w:jc w:val="center"/>
        </w:trPr>
        <w:tc>
          <w:tcPr>
            <w:tcW w:w="5734" w:type="dxa"/>
            <w:shd w:val="clear" w:color="auto" w:fill="auto"/>
            <w:vAlign w:val="center"/>
          </w:tcPr>
          <w:p w:rsidR="004A09CD" w:rsidRPr="00BA2A0B" w:rsidRDefault="004A09CD" w:rsidP="003A0DBC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€</w:t>
            </w:r>
            <w:r w:rsidR="005B449A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103.000,00</w:t>
            </w: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F784C" w:rsidRPr="00BA2A0B" w:rsidRDefault="004A09CD" w:rsidP="004A09CD">
      <w:pPr>
        <w:pStyle w:val="usoboll1"/>
        <w:spacing w:before="120" w:after="120" w:line="360" w:lineRule="auto"/>
        <w:rPr>
          <w:rFonts w:ascii="Calibri" w:hAnsi="Calibri" w:cs="Calibri"/>
          <w:sz w:val="20"/>
          <w:lang w:eastAsia="en-US"/>
        </w:rPr>
      </w:pPr>
      <w:r w:rsidRPr="00BA2A0B">
        <w:rPr>
          <w:rFonts w:ascii="Calibri" w:hAnsi="Calibri" w:cs="Calibri"/>
          <w:sz w:val="20"/>
          <w:lang w:eastAsia="en-US"/>
        </w:rPr>
        <w:t>il concorrente presenta offerta con i seguenti valori</w:t>
      </w: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CF5345" w:rsidRDefault="00CF5345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tbl>
      <w:tblPr>
        <w:tblW w:w="4629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2091"/>
        <w:gridCol w:w="2538"/>
      </w:tblGrid>
      <w:tr w:rsidR="00DF1A95" w:rsidRPr="00BA2A0B" w:rsidTr="00DF1A95">
        <w:trPr>
          <w:jc w:val="center"/>
        </w:trPr>
        <w:tc>
          <w:tcPr>
            <w:tcW w:w="2091" w:type="dxa"/>
            <w:shd w:val="clear" w:color="auto" w:fill="1F497D"/>
            <w:vAlign w:val="center"/>
          </w:tcPr>
          <w:p w:rsidR="00DF1A95" w:rsidRPr="00BA2A0B" w:rsidRDefault="00DF1A9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PARAMETRO PER LA QUOTAZIONE</w:t>
            </w:r>
          </w:p>
        </w:tc>
        <w:tc>
          <w:tcPr>
            <w:tcW w:w="2538" w:type="dxa"/>
            <w:shd w:val="clear" w:color="auto" w:fill="1F497D"/>
            <w:vAlign w:val="center"/>
          </w:tcPr>
          <w:p w:rsidR="00DF1A95" w:rsidRPr="00BA2A0B" w:rsidRDefault="00DF1A9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VALORE</w:t>
            </w:r>
          </w:p>
        </w:tc>
      </w:tr>
      <w:tr w:rsidR="00DF1A95" w:rsidRPr="00925416" w:rsidTr="00DF1A95">
        <w:trPr>
          <w:trHeight w:val="70"/>
          <w:jc w:val="center"/>
        </w:trPr>
        <w:tc>
          <w:tcPr>
            <w:tcW w:w="2091" w:type="dxa"/>
            <w:vAlign w:val="center"/>
          </w:tcPr>
          <w:p w:rsidR="00DF1A95" w:rsidRPr="00BA2A0B" w:rsidRDefault="00DF1A95" w:rsidP="00E96EAD">
            <w:pPr>
              <w:snapToGrid w:val="0"/>
              <w:spacing w:after="120"/>
              <w:jc w:val="center"/>
              <w:rPr>
                <w:rFonts w:ascii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sz w:val="18"/>
                <w:szCs w:val="18"/>
                <w:lang w:val="it-IT"/>
              </w:rPr>
              <w:t xml:space="preserve">Retribuzioni </w:t>
            </w:r>
          </w:p>
        </w:tc>
        <w:tc>
          <w:tcPr>
            <w:tcW w:w="2538" w:type="dxa"/>
            <w:vAlign w:val="center"/>
          </w:tcPr>
          <w:p w:rsidR="00DF1A95" w:rsidRPr="005626A9" w:rsidRDefault="00DF1A95" w:rsidP="00E96EAD">
            <w:pPr>
              <w:snapToGrid w:val="0"/>
              <w:spacing w:after="120"/>
              <w:jc w:val="center"/>
              <w:rPr>
                <w:rFonts w:ascii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sz w:val="18"/>
                <w:szCs w:val="18"/>
                <w:lang w:val="it-IT"/>
              </w:rPr>
              <w:t>16.000.000,00</w:t>
            </w:r>
          </w:p>
        </w:tc>
      </w:tr>
    </w:tbl>
    <w:p w:rsidR="00CF5345" w:rsidRDefault="00CF5345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CF5345" w:rsidRDefault="00CF5345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4A09C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FD3451" w:rsidRPr="00CF5345" w:rsidRDefault="00FD3451" w:rsidP="00FD3451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>In caso di discordanza tra la percentuale di ribasso offerta</w:t>
      </w:r>
      <w:r>
        <w:rPr>
          <w:rFonts w:ascii="Calibri" w:hAnsi="Calibri" w:cs="Calibri"/>
          <w:i/>
          <w:sz w:val="20"/>
          <w:szCs w:val="20"/>
          <w:lang w:val="it-IT" w:eastAsia="it-IT"/>
        </w:rPr>
        <w:t xml:space="preserve"> dal concorrente e valida</w:t>
      </w: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4A09CD" w:rsidRPr="00BA2A0B" w:rsidTr="00BD44E6">
        <w:tc>
          <w:tcPr>
            <w:tcW w:w="3417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4A09CD" w:rsidRPr="00BA2A0B" w:rsidRDefault="004A09CD" w:rsidP="00BD44E6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4A09CD" w:rsidRPr="00BA2A0B" w:rsidTr="00BD44E6">
        <w:tc>
          <w:tcPr>
            <w:tcW w:w="3417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4A09CD" w:rsidRPr="00BA2A0B" w:rsidRDefault="004A09CD" w:rsidP="00BD44E6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4A09CD" w:rsidRPr="00BA2A0B" w:rsidRDefault="004A09CD" w:rsidP="00BD44E6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CF5345" w:rsidRDefault="00CF5345" w:rsidP="003A0DBC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3A0DBC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3A0DBC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3A0DBC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3A0DBC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642142" w:rsidRPr="00BA2A0B" w:rsidRDefault="00642142" w:rsidP="003A0DBC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642142" w:rsidRPr="00BA2A0B" w:rsidRDefault="00642142" w:rsidP="0064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5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ALL RISKS</w:t>
      </w:r>
    </w:p>
    <w:p w:rsidR="00642142" w:rsidRPr="00BA2A0B" w:rsidRDefault="00642142" w:rsidP="00642142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Fermo restando che il valore a base d’asta sotto indicato non può essere superato,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642142" w:rsidRPr="00BA2A0B" w:rsidTr="00BA2A0B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642142" w:rsidRPr="00BA2A0B" w:rsidRDefault="00642142" w:rsidP="00BA2A0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642142" w:rsidRPr="00BA2A0B" w:rsidTr="00BA2A0B">
        <w:trPr>
          <w:jc w:val="center"/>
        </w:trPr>
        <w:tc>
          <w:tcPr>
            <w:tcW w:w="5734" w:type="dxa"/>
            <w:vAlign w:val="center"/>
          </w:tcPr>
          <w:p w:rsidR="00642142" w:rsidRPr="00BA2A0B" w:rsidRDefault="00642142" w:rsidP="003A0DBC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€</w:t>
            </w:r>
            <w:r w:rsidR="00114EBF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42.000</w:t>
            </w:r>
            <w:r w:rsidR="00114EBF">
              <w:rPr>
                <w:rFonts w:ascii="Calibri" w:hAnsi="Calibri" w:cs="Calibri"/>
                <w:sz w:val="20"/>
                <w:szCs w:val="20"/>
                <w:lang w:val="it-IT"/>
              </w:rPr>
              <w:t>,00</w:t>
            </w:r>
          </w:p>
        </w:tc>
      </w:tr>
    </w:tbl>
    <w:p w:rsidR="003A0DBC" w:rsidRDefault="00642142" w:rsidP="003A0DBC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il concorrente presenta offerta con i seguenti valori </w:t>
      </w:r>
    </w:p>
    <w:p w:rsidR="00CF5345" w:rsidRDefault="00CF5345" w:rsidP="00CF5345">
      <w:pPr>
        <w:rPr>
          <w:lang w:val="it-IT"/>
        </w:rPr>
      </w:pP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CF5345" w:rsidRDefault="00CF5345" w:rsidP="00CF5345">
      <w:pPr>
        <w:rPr>
          <w:lang w:val="it-IT"/>
        </w:rPr>
      </w:pPr>
    </w:p>
    <w:tbl>
      <w:tblPr>
        <w:tblW w:w="10189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ayout w:type="fixed"/>
        <w:tblLook w:val="04A0"/>
      </w:tblPr>
      <w:tblGrid>
        <w:gridCol w:w="4127"/>
        <w:gridCol w:w="3345"/>
        <w:gridCol w:w="2717"/>
      </w:tblGrid>
      <w:tr w:rsidR="00DF1A95" w:rsidRPr="00BA2A0B" w:rsidTr="00DF1A95">
        <w:trPr>
          <w:jc w:val="center"/>
        </w:trPr>
        <w:tc>
          <w:tcPr>
            <w:tcW w:w="4127" w:type="dxa"/>
            <w:shd w:val="clear" w:color="auto" w:fill="1F497D"/>
            <w:vAlign w:val="center"/>
          </w:tcPr>
          <w:p w:rsidR="00DF1A95" w:rsidRPr="00BA2A0B" w:rsidRDefault="00DF1A95" w:rsidP="0054593C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PARAMETRO PER LA QUOTAZIONE</w:t>
            </w:r>
          </w:p>
        </w:tc>
        <w:tc>
          <w:tcPr>
            <w:tcW w:w="3345" w:type="dxa"/>
            <w:shd w:val="clear" w:color="auto" w:fill="1F497D"/>
            <w:vAlign w:val="center"/>
          </w:tcPr>
          <w:p w:rsidR="00DF1A95" w:rsidRPr="00BA2A0B" w:rsidRDefault="00DF1A95" w:rsidP="0054593C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VALORE</w:t>
            </w:r>
          </w:p>
        </w:tc>
        <w:tc>
          <w:tcPr>
            <w:tcW w:w="2717" w:type="dxa"/>
            <w:shd w:val="clear" w:color="auto" w:fill="1F497D"/>
            <w:vAlign w:val="center"/>
          </w:tcPr>
          <w:p w:rsidR="00DF1A95" w:rsidRPr="00BA2A0B" w:rsidRDefault="00DF1A95" w:rsidP="0054593C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Tasso  annuo lordo offerto ‰</w:t>
            </w:r>
          </w:p>
        </w:tc>
      </w:tr>
      <w:tr w:rsidR="00DF1A95" w:rsidRPr="00CD3433" w:rsidTr="00DF1A9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hRule="exact" w:val="567"/>
        </w:trPr>
        <w:tc>
          <w:tcPr>
            <w:tcW w:w="4127" w:type="dxa"/>
          </w:tcPr>
          <w:p w:rsidR="00DF1A95" w:rsidRPr="00CD3433" w:rsidRDefault="00DF1A95" w:rsidP="0054593C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>Fabbricati</w:t>
            </w:r>
          </w:p>
        </w:tc>
        <w:tc>
          <w:tcPr>
            <w:tcW w:w="3345" w:type="dxa"/>
            <w:shd w:val="clear" w:color="auto" w:fill="auto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 xml:space="preserve">€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10.000.000,00</w:t>
            </w:r>
          </w:p>
        </w:tc>
        <w:tc>
          <w:tcPr>
            <w:tcW w:w="2717" w:type="dxa"/>
            <w:vAlign w:val="center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 xml:space="preserve">     ..............</w:t>
            </w:r>
          </w:p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F1A95" w:rsidRPr="00CD3433" w:rsidTr="00DF1A9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4127" w:type="dxa"/>
          </w:tcPr>
          <w:p w:rsidR="00DF1A95" w:rsidRPr="003A0DBC" w:rsidRDefault="00DF1A95" w:rsidP="0054593C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3A0DBC">
              <w:rPr>
                <w:rFonts w:ascii="Calibri" w:hAnsi="Calibri" w:cs="Calibri"/>
                <w:sz w:val="20"/>
                <w:szCs w:val="20"/>
                <w:lang w:val="it-IT"/>
              </w:rPr>
              <w:t>Fabbricati storici vincolati (esenti imposte governative)¹</w:t>
            </w:r>
          </w:p>
        </w:tc>
        <w:tc>
          <w:tcPr>
            <w:tcW w:w="3345" w:type="dxa"/>
          </w:tcPr>
          <w:p w:rsidR="00DF1A95" w:rsidRPr="003A0DBC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:rsidR="00DF1A95" w:rsidRPr="00DF1A95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</w:tc>
        <w:tc>
          <w:tcPr>
            <w:tcW w:w="2717" w:type="dxa"/>
            <w:vAlign w:val="center"/>
          </w:tcPr>
          <w:p w:rsidR="00DF1A95" w:rsidRPr="00DF1A95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</w:p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>............</w:t>
            </w:r>
          </w:p>
        </w:tc>
      </w:tr>
      <w:tr w:rsidR="00DF1A95" w:rsidRPr="00CD3433" w:rsidTr="00DF1A9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4127" w:type="dxa"/>
            <w:vAlign w:val="center"/>
          </w:tcPr>
          <w:p w:rsidR="00DF1A95" w:rsidRPr="00CD3433" w:rsidRDefault="00DF1A95" w:rsidP="0054593C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>Contenuto</w:t>
            </w:r>
          </w:p>
        </w:tc>
        <w:tc>
          <w:tcPr>
            <w:tcW w:w="3345" w:type="dxa"/>
            <w:vAlign w:val="center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 xml:space="preserve">€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3.500.000,00</w:t>
            </w:r>
          </w:p>
        </w:tc>
        <w:tc>
          <w:tcPr>
            <w:tcW w:w="2717" w:type="dxa"/>
            <w:vAlign w:val="center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D3433">
              <w:rPr>
                <w:rFonts w:ascii="Calibri" w:hAnsi="Calibri" w:cs="Calibri"/>
                <w:sz w:val="20"/>
                <w:szCs w:val="20"/>
              </w:rPr>
              <w:t>............</w:t>
            </w:r>
          </w:p>
        </w:tc>
      </w:tr>
      <w:tr w:rsidR="00DF1A95" w:rsidRPr="00CD3433" w:rsidTr="00DF1A9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4127" w:type="dxa"/>
            <w:vAlign w:val="center"/>
          </w:tcPr>
          <w:p w:rsidR="00DF1A95" w:rsidRPr="00CD3433" w:rsidRDefault="00DF1A95" w:rsidP="0054593C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Rischio locativo</w:t>
            </w:r>
          </w:p>
        </w:tc>
        <w:tc>
          <w:tcPr>
            <w:tcW w:w="3345" w:type="dxa"/>
            <w:vAlign w:val="center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17" w:type="dxa"/>
            <w:vAlign w:val="center"/>
          </w:tcPr>
          <w:p w:rsidR="00DF1A95" w:rsidRPr="00CD3433" w:rsidRDefault="00DF1A95" w:rsidP="0054593C">
            <w:pPr>
              <w:tabs>
                <w:tab w:val="center" w:pos="8306"/>
              </w:tabs>
              <w:ind w:right="84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CF5345" w:rsidRPr="00CF5345" w:rsidRDefault="00CF5345" w:rsidP="00CF5345">
      <w:pPr>
        <w:rPr>
          <w:lang w:val="it-IT"/>
        </w:rPr>
      </w:pPr>
    </w:p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2A090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FD3451" w:rsidRPr="00CF5345" w:rsidRDefault="00FD3451" w:rsidP="00FD3451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>In caso di discordanza tra la percentuale di ribasso offerta dal concorrente e valid</w:t>
      </w:r>
      <w:r>
        <w:rPr>
          <w:rFonts w:ascii="Calibri" w:hAnsi="Calibri" w:cs="Calibri"/>
          <w:i/>
          <w:sz w:val="20"/>
          <w:szCs w:val="20"/>
          <w:lang w:val="it-IT" w:eastAsia="it-IT"/>
        </w:rPr>
        <w:t>a</w:t>
      </w: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175" w:type="dxa"/>
        <w:tblLook w:val="04A0"/>
      </w:tblPr>
      <w:tblGrid>
        <w:gridCol w:w="3377"/>
        <w:gridCol w:w="2030"/>
        <w:gridCol w:w="4768"/>
      </w:tblGrid>
      <w:tr w:rsidR="00642142" w:rsidRPr="00BA2A0B" w:rsidTr="00FD3451">
        <w:trPr>
          <w:trHeight w:val="293"/>
        </w:trPr>
        <w:tc>
          <w:tcPr>
            <w:tcW w:w="3377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30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768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642142" w:rsidRPr="00BA2A0B" w:rsidTr="00FD3451">
        <w:trPr>
          <w:trHeight w:val="587"/>
        </w:trPr>
        <w:tc>
          <w:tcPr>
            <w:tcW w:w="3377" w:type="dxa"/>
            <w:shd w:val="clear" w:color="auto" w:fill="auto"/>
            <w:vAlign w:val="center"/>
          </w:tcPr>
          <w:p w:rsidR="00642142" w:rsidRPr="00BA2A0B" w:rsidRDefault="00642142" w:rsidP="00FD3451">
            <w:pPr>
              <w:suppressAutoHyphens/>
              <w:spacing w:after="120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30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768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CF5345" w:rsidRDefault="00CF5345" w:rsidP="003A0DBC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642142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642142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642142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642142" w:rsidRPr="00BA2A0B" w:rsidRDefault="00642142" w:rsidP="00642142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642142" w:rsidRPr="00BA2A0B" w:rsidRDefault="00642142" w:rsidP="0064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6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>TUTELA LEGALE</w:t>
      </w:r>
    </w:p>
    <w:p w:rsidR="00642142" w:rsidRPr="00BA2A0B" w:rsidRDefault="00642142" w:rsidP="00642142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Fermo restando che il valore a base d’asta sotto indicato non può essere superato,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642142" w:rsidRPr="00BA2A0B" w:rsidTr="00BA2A0B">
        <w:trPr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642142" w:rsidRPr="00BA2A0B" w:rsidRDefault="00642142" w:rsidP="00BA2A0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642142" w:rsidRPr="00BA2A0B" w:rsidTr="00BA2A0B">
        <w:trPr>
          <w:jc w:val="center"/>
        </w:trPr>
        <w:tc>
          <w:tcPr>
            <w:tcW w:w="5734" w:type="dxa"/>
            <w:vAlign w:val="center"/>
          </w:tcPr>
          <w:p w:rsidR="00642142" w:rsidRPr="00BA2A0B" w:rsidRDefault="00642142" w:rsidP="00114EBF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€ </w:t>
            </w:r>
            <w:r w:rsidR="00306328">
              <w:rPr>
                <w:rFonts w:ascii="Calibri" w:hAnsi="Calibri" w:cs="Calibri"/>
                <w:sz w:val="20"/>
                <w:szCs w:val="20"/>
                <w:lang w:val="it-IT"/>
              </w:rPr>
              <w:t>5.500</w:t>
            </w:r>
            <w:r w:rsidR="00114EBF">
              <w:rPr>
                <w:rFonts w:ascii="Calibri" w:hAnsi="Calibri" w:cs="Calibri"/>
                <w:sz w:val="20"/>
                <w:szCs w:val="20"/>
                <w:lang w:val="it-IT"/>
              </w:rPr>
              <w:t>,0</w:t>
            </w: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0</w:t>
            </w:r>
          </w:p>
        </w:tc>
      </w:tr>
    </w:tbl>
    <w:p w:rsidR="00642142" w:rsidRDefault="00642142" w:rsidP="00642142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il concorrente presenta offerta con i seguenti valori </w:t>
      </w:r>
    </w:p>
    <w:p w:rsidR="00CF5345" w:rsidRDefault="00CF5345" w:rsidP="00CF5345">
      <w:pPr>
        <w:rPr>
          <w:lang w:val="it-IT"/>
        </w:rPr>
      </w:pP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CF5345" w:rsidRDefault="00CF5345" w:rsidP="00CF5345">
      <w:pPr>
        <w:rPr>
          <w:lang w:val="it-IT"/>
        </w:rPr>
      </w:pPr>
    </w:p>
    <w:p w:rsidR="00CF5345" w:rsidRPr="00CF5345" w:rsidRDefault="00CF5345" w:rsidP="00CF5345">
      <w:pPr>
        <w:rPr>
          <w:lang w:val="it-IT"/>
        </w:rPr>
      </w:pPr>
    </w:p>
    <w:tbl>
      <w:tblPr>
        <w:tblW w:w="4629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2091"/>
        <w:gridCol w:w="2538"/>
      </w:tblGrid>
      <w:tr w:rsidR="00DF1A95" w:rsidRPr="00BA2A0B" w:rsidTr="00DF1A95">
        <w:trPr>
          <w:jc w:val="center"/>
        </w:trPr>
        <w:tc>
          <w:tcPr>
            <w:tcW w:w="2091" w:type="dxa"/>
            <w:shd w:val="clear" w:color="auto" w:fill="1F497D"/>
            <w:vAlign w:val="center"/>
          </w:tcPr>
          <w:p w:rsidR="00DF1A95" w:rsidRPr="00BA2A0B" w:rsidRDefault="00DF1A95" w:rsidP="00B07A04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PARAMETRO PER LA QUOTAZIONE</w:t>
            </w:r>
          </w:p>
        </w:tc>
        <w:tc>
          <w:tcPr>
            <w:tcW w:w="2538" w:type="dxa"/>
            <w:shd w:val="clear" w:color="auto" w:fill="1F497D"/>
            <w:vAlign w:val="center"/>
          </w:tcPr>
          <w:p w:rsidR="00DF1A95" w:rsidRPr="00BA2A0B" w:rsidRDefault="00DF1A95" w:rsidP="00B07A04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VALORE</w:t>
            </w:r>
          </w:p>
        </w:tc>
      </w:tr>
      <w:tr w:rsidR="00DF1A95" w:rsidRPr="00925416" w:rsidTr="00DF1A95">
        <w:trPr>
          <w:jc w:val="center"/>
        </w:trPr>
        <w:tc>
          <w:tcPr>
            <w:tcW w:w="2091" w:type="dxa"/>
            <w:vAlign w:val="center"/>
          </w:tcPr>
          <w:p w:rsidR="00DF1A95" w:rsidRPr="00BA2A0B" w:rsidRDefault="00DF1A95" w:rsidP="00B07A04">
            <w:pPr>
              <w:snapToGrid w:val="0"/>
              <w:spacing w:after="120"/>
              <w:jc w:val="center"/>
              <w:rPr>
                <w:rFonts w:ascii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sz w:val="18"/>
                <w:szCs w:val="18"/>
                <w:lang w:val="it-IT"/>
              </w:rPr>
              <w:t xml:space="preserve">Retribuzioni </w:t>
            </w:r>
          </w:p>
        </w:tc>
        <w:tc>
          <w:tcPr>
            <w:tcW w:w="2538" w:type="dxa"/>
            <w:vAlign w:val="center"/>
          </w:tcPr>
          <w:p w:rsidR="00DF1A95" w:rsidRPr="005626A9" w:rsidRDefault="00DF1A95" w:rsidP="00B07A04">
            <w:pPr>
              <w:snapToGrid w:val="0"/>
              <w:spacing w:after="120"/>
              <w:jc w:val="center"/>
              <w:rPr>
                <w:rFonts w:ascii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sz w:val="18"/>
                <w:szCs w:val="18"/>
                <w:lang w:val="it-IT"/>
              </w:rPr>
              <w:t>16.000.000,00</w:t>
            </w:r>
          </w:p>
        </w:tc>
      </w:tr>
    </w:tbl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2A090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FD3451" w:rsidRPr="00CF5345" w:rsidRDefault="00FD3451" w:rsidP="00FD3451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>In caso di discordanza tra la percentuale di ribasso offerta dal concorrente e valid</w:t>
      </w:r>
      <w:r>
        <w:rPr>
          <w:rFonts w:ascii="Calibri" w:hAnsi="Calibri" w:cs="Calibri"/>
          <w:i/>
          <w:sz w:val="20"/>
          <w:szCs w:val="20"/>
          <w:lang w:val="it-IT" w:eastAsia="it-IT"/>
        </w:rPr>
        <w:t>a</w:t>
      </w:r>
      <w:r w:rsidRPr="00CF5345">
        <w:rPr>
          <w:rFonts w:ascii="Calibri" w:hAnsi="Calibri" w:cs="Calibri"/>
          <w:i/>
          <w:sz w:val="20"/>
          <w:szCs w:val="20"/>
          <w:lang w:val="it-IT" w:eastAsia="it-IT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642142" w:rsidRPr="00BA2A0B" w:rsidTr="00BA2A0B">
        <w:tc>
          <w:tcPr>
            <w:tcW w:w="3417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642142" w:rsidRPr="00BA2A0B" w:rsidTr="00BA2A0B">
        <w:tc>
          <w:tcPr>
            <w:tcW w:w="3417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4A09CD" w:rsidRPr="00BA2A0B" w:rsidRDefault="004A09CD" w:rsidP="004A09CD">
      <w:pPr>
        <w:rPr>
          <w:rFonts w:ascii="Calibri" w:hAnsi="Calibri" w:cs="Calibri"/>
          <w:sz w:val="20"/>
          <w:szCs w:val="20"/>
          <w:lang w:val="it-IT"/>
        </w:rPr>
      </w:pPr>
    </w:p>
    <w:p w:rsidR="00642142" w:rsidRPr="00BA2A0B" w:rsidRDefault="00642142" w:rsidP="00642142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3A0DBC" w:rsidRDefault="003A0DBC" w:rsidP="000A70B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0A70B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FD3451" w:rsidRDefault="00FD3451" w:rsidP="000A70B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DF1A95" w:rsidRDefault="00DF1A95" w:rsidP="000A70B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642142" w:rsidRPr="00BA2A0B" w:rsidRDefault="00642142" w:rsidP="000A70B0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  <w:r w:rsidRPr="00BA2A0B"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  <w:lastRenderedPageBreak/>
        <w:t>Da compilare e sottoscrivere solo qualora il concorrente presenti offerta per questo lotto</w:t>
      </w:r>
    </w:p>
    <w:p w:rsidR="00642142" w:rsidRPr="00BA2A0B" w:rsidRDefault="00642142" w:rsidP="0064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</w:pPr>
      <w:r w:rsidRPr="00BA2A0B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LOTTO 7 – </w:t>
      </w:r>
      <w:r w:rsidR="003A0DBC">
        <w:rPr>
          <w:rFonts w:ascii="Calibri" w:hAnsi="Calibri" w:cs="Calibri"/>
          <w:b/>
          <w:bCs/>
          <w:iCs/>
          <w:color w:val="FFFFFF"/>
          <w:sz w:val="20"/>
          <w:szCs w:val="20"/>
          <w:lang w:val="it-IT"/>
        </w:rPr>
        <w:t xml:space="preserve">RCA </w:t>
      </w:r>
    </w:p>
    <w:p w:rsidR="00642142" w:rsidRPr="00BA2A0B" w:rsidRDefault="00642142" w:rsidP="00642142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>Fermo restando che il valore a base d’asta sotto indicato non può essere superato</w:t>
      </w:r>
      <w:r w:rsidRPr="00D02E3F">
        <w:rPr>
          <w:rFonts w:cs="Calibri"/>
          <w:sz w:val="20"/>
          <w:szCs w:val="20"/>
        </w:rPr>
        <w:t xml:space="preserve">, </w:t>
      </w:r>
      <w:r w:rsidR="00EA17BB" w:rsidRPr="00D02E3F">
        <w:rPr>
          <w:rFonts w:cs="Calibri"/>
          <w:sz w:val="20"/>
          <w:szCs w:val="20"/>
        </w:rPr>
        <w:t>e non sono ammesse offerte pari</w:t>
      </w:r>
      <w:r w:rsidR="00EA17BB">
        <w:rPr>
          <w:rFonts w:cs="Calibri"/>
          <w:sz w:val="20"/>
          <w:szCs w:val="20"/>
        </w:rPr>
        <w:t xml:space="preserve"> </w:t>
      </w:r>
    </w:p>
    <w:tbl>
      <w:tblPr>
        <w:tblW w:w="5734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5734"/>
      </w:tblGrid>
      <w:tr w:rsidR="00642142" w:rsidRPr="00BA2A0B" w:rsidTr="001169AE">
        <w:trPr>
          <w:trHeight w:val="545"/>
          <w:jc w:val="center"/>
        </w:trPr>
        <w:tc>
          <w:tcPr>
            <w:tcW w:w="5734" w:type="dxa"/>
            <w:shd w:val="clear" w:color="auto" w:fill="1F497D"/>
            <w:vAlign w:val="center"/>
          </w:tcPr>
          <w:p w:rsidR="00642142" w:rsidRPr="00BA2A0B" w:rsidRDefault="00642142" w:rsidP="00BA2A0B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 xml:space="preserve">PREMIO ANNUO LORDO A BASE D’ASTA </w:t>
            </w:r>
            <w:r w:rsidRPr="00BA2A0B">
              <w:rPr>
                <w:rFonts w:ascii="Calibri" w:hAnsi="Calibri" w:cs="Calibri"/>
                <w:b/>
                <w:color w:val="FFFFFF"/>
                <w:sz w:val="20"/>
                <w:szCs w:val="20"/>
                <w:vertAlign w:val="superscript"/>
                <w:lang w:val="it-IT"/>
              </w:rPr>
              <w:t>(comprensivo di imposte e altre tasse)</w:t>
            </w:r>
          </w:p>
        </w:tc>
      </w:tr>
      <w:tr w:rsidR="00642142" w:rsidRPr="00BA2A0B" w:rsidTr="001169AE">
        <w:trPr>
          <w:trHeight w:val="495"/>
          <w:jc w:val="center"/>
        </w:trPr>
        <w:tc>
          <w:tcPr>
            <w:tcW w:w="5734" w:type="dxa"/>
            <w:vAlign w:val="center"/>
          </w:tcPr>
          <w:p w:rsidR="00642142" w:rsidRPr="00BA2A0B" w:rsidRDefault="00642142" w:rsidP="002A090D">
            <w:pPr>
              <w:spacing w:before="120" w:after="120" w:line="360" w:lineRule="auto"/>
              <w:jc w:val="center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 xml:space="preserve">€ </w:t>
            </w:r>
            <w:r w:rsidR="003A0DBC">
              <w:rPr>
                <w:rFonts w:ascii="Calibri" w:hAnsi="Calibri" w:cs="Calibri"/>
                <w:sz w:val="20"/>
                <w:szCs w:val="20"/>
                <w:lang w:val="it-IT"/>
              </w:rPr>
              <w:t>180.000</w:t>
            </w:r>
            <w:r w:rsidRPr="00BA2A0B">
              <w:rPr>
                <w:rFonts w:ascii="Calibri" w:hAnsi="Calibri" w:cs="Calibri"/>
                <w:sz w:val="20"/>
                <w:szCs w:val="20"/>
                <w:lang w:val="it-IT"/>
              </w:rPr>
              <w:t>,00</w:t>
            </w:r>
          </w:p>
        </w:tc>
      </w:tr>
    </w:tbl>
    <w:p w:rsidR="00642142" w:rsidRPr="00BA2A0B" w:rsidRDefault="00642142" w:rsidP="00642142">
      <w:pPr>
        <w:pStyle w:val="Sommario2"/>
        <w:numPr>
          <w:ilvl w:val="0"/>
          <w:numId w:val="0"/>
        </w:numPr>
        <w:spacing w:before="120" w:after="120"/>
        <w:rPr>
          <w:rFonts w:cs="Calibri"/>
          <w:sz w:val="20"/>
          <w:szCs w:val="20"/>
        </w:rPr>
      </w:pPr>
      <w:r w:rsidRPr="00BA2A0B">
        <w:rPr>
          <w:rFonts w:cs="Calibri"/>
          <w:sz w:val="20"/>
          <w:szCs w:val="20"/>
        </w:rPr>
        <w:t xml:space="preserve">il concorrente presenta offerta con i seguenti valori </w:t>
      </w:r>
    </w:p>
    <w:tbl>
      <w:tblPr>
        <w:tblW w:w="3857" w:type="dxa"/>
        <w:jc w:val="center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ook w:val="04A0"/>
      </w:tblPr>
      <w:tblGrid>
        <w:gridCol w:w="3857"/>
      </w:tblGrid>
      <w:tr w:rsidR="00CF5345" w:rsidRPr="00BA2A0B" w:rsidTr="00E96EAD">
        <w:trPr>
          <w:jc w:val="center"/>
        </w:trPr>
        <w:tc>
          <w:tcPr>
            <w:tcW w:w="3857" w:type="dxa"/>
            <w:shd w:val="clear" w:color="auto" w:fill="1F497D"/>
            <w:vAlign w:val="center"/>
          </w:tcPr>
          <w:p w:rsidR="00CF5345" w:rsidRPr="00BA2A0B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</w:pPr>
            <w:r>
              <w:rPr>
                <w:rFonts w:ascii="Calibri" w:hAnsi="Calibri" w:cs="Calibri"/>
                <w:b/>
                <w:color w:val="FFFFFF"/>
                <w:sz w:val="20"/>
                <w:szCs w:val="20"/>
                <w:lang w:val="it-IT"/>
              </w:rPr>
              <w:t>PERCENTUALE DI RIBASSO OFFERTA</w:t>
            </w:r>
          </w:p>
        </w:tc>
      </w:tr>
      <w:tr w:rsidR="00CF5345" w:rsidRPr="00FE6EF7" w:rsidTr="00E96EAD">
        <w:trPr>
          <w:jc w:val="center"/>
        </w:trPr>
        <w:tc>
          <w:tcPr>
            <w:tcW w:w="3857" w:type="dxa"/>
            <w:shd w:val="clear" w:color="auto" w:fill="auto"/>
            <w:vAlign w:val="center"/>
          </w:tcPr>
          <w:p w:rsidR="00CF5345" w:rsidRPr="00FE6EF7" w:rsidRDefault="00CF5345" w:rsidP="00E96EAD">
            <w:pPr>
              <w:spacing w:before="120" w:after="120" w:line="36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it-IT"/>
              </w:rPr>
            </w:pP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>€ .............................</w:t>
            </w:r>
            <w:r w:rsidRPr="00FE6EF7">
              <w:rPr>
                <w:rFonts w:ascii="Calibri" w:hAnsi="Calibri" w:cs="Calibri"/>
                <w:b/>
                <w:i/>
                <w:sz w:val="20"/>
                <w:szCs w:val="20"/>
                <w:u w:val="dotted"/>
                <w:vertAlign w:val="superscript"/>
                <w:lang w:val="it-IT"/>
              </w:rPr>
              <w:t>In cifre</w:t>
            </w:r>
            <w:r w:rsidRPr="00FE6EF7">
              <w:rPr>
                <w:rFonts w:ascii="Calibri" w:hAnsi="Calibri" w:cs="Calibri"/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</w:p>
    <w:p w:rsid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495806">
        <w:rPr>
          <w:rFonts w:ascii="Calibri" w:hAnsi="Calibri" w:cs="Calibri"/>
          <w:b/>
          <w:sz w:val="20"/>
          <w:szCs w:val="20"/>
          <w:lang w:val="it-IT"/>
        </w:rPr>
        <w:t>Comprensiva dei costi della Manodopera che ammontano al   ............%</w:t>
      </w:r>
    </w:p>
    <w:p w:rsidR="002A090D" w:rsidRPr="002A090D" w:rsidRDefault="002A090D" w:rsidP="002A090D">
      <w:pPr>
        <w:spacing w:line="360" w:lineRule="auto"/>
        <w:jc w:val="both"/>
        <w:rPr>
          <w:rFonts w:ascii="Calibri" w:hAnsi="Calibri" w:cs="Calibri"/>
          <w:b/>
          <w:sz w:val="20"/>
          <w:szCs w:val="20"/>
          <w:lang w:val="it-IT"/>
        </w:rPr>
      </w:pPr>
      <w:r w:rsidRPr="002A090D">
        <w:rPr>
          <w:rFonts w:ascii="Calibri" w:hAnsi="Calibri" w:cs="Calibri"/>
          <w:b/>
          <w:sz w:val="20"/>
          <w:szCs w:val="20"/>
          <w:lang w:val="it-IT"/>
        </w:rPr>
        <w:t>I costi per la sicurezza sono pari a zero in quanto non sono previsti rischi interferenziali di cui all’art. 26, comma 3, del D.lgs. 81/2008.</w:t>
      </w:r>
    </w:p>
    <w:p w:rsidR="00FD3451" w:rsidRPr="00FD3451" w:rsidRDefault="00FD3451" w:rsidP="00FD3451">
      <w:pPr>
        <w:pStyle w:val="usoboll1"/>
        <w:spacing w:before="120" w:after="120"/>
        <w:rPr>
          <w:rFonts w:ascii="Calibri" w:hAnsi="Calibri" w:cs="Calibri"/>
          <w:b/>
          <w:i/>
          <w:sz w:val="20"/>
        </w:rPr>
      </w:pPr>
      <w:r w:rsidRPr="00FD3451">
        <w:rPr>
          <w:rFonts w:ascii="Calibri" w:hAnsi="Calibri" w:cs="Calibri"/>
          <w:i/>
          <w:sz w:val="20"/>
        </w:rPr>
        <w:t>In caso di discordanza tra la percentuale di ribasso offerta dal concorrente e valid</w:t>
      </w:r>
      <w:r>
        <w:rPr>
          <w:rFonts w:ascii="Calibri" w:hAnsi="Calibri" w:cs="Calibri"/>
          <w:i/>
          <w:sz w:val="20"/>
        </w:rPr>
        <w:t>a</w:t>
      </w:r>
      <w:r w:rsidRPr="00FD3451">
        <w:rPr>
          <w:rFonts w:ascii="Calibri" w:hAnsi="Calibri" w:cs="Calibri"/>
          <w:i/>
          <w:sz w:val="20"/>
        </w:rPr>
        <w:t xml:space="preserve"> per l’attribuzione del punteggio economico e il valore scaturente dall’applicazione dei singoli tassi espressi, prevarrà sempre la percentuale di ribasso offerta. </w:t>
      </w: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642142" w:rsidRPr="00BA2A0B" w:rsidTr="00BA2A0B">
        <w:tc>
          <w:tcPr>
            <w:tcW w:w="3417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642142" w:rsidRPr="00BA2A0B" w:rsidTr="001169AE">
        <w:trPr>
          <w:trHeight w:val="87"/>
        </w:trPr>
        <w:tc>
          <w:tcPr>
            <w:tcW w:w="3417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642142" w:rsidRPr="00BA2A0B" w:rsidRDefault="00642142" w:rsidP="00BA2A0B">
            <w:pPr>
              <w:suppressAutoHyphens/>
              <w:spacing w:after="120"/>
              <w:jc w:val="both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</w:p>
          <w:p w:rsidR="00642142" w:rsidRPr="00BA2A0B" w:rsidRDefault="00642142" w:rsidP="00BA2A0B">
            <w:pPr>
              <w:suppressAutoHyphens/>
              <w:spacing w:after="120"/>
              <w:jc w:val="center"/>
              <w:rPr>
                <w:rFonts w:ascii="Calibri" w:hAnsi="Calibri" w:cs="Calibri"/>
                <w:sz w:val="22"/>
                <w:szCs w:val="22"/>
                <w:lang w:val="it-IT"/>
              </w:rPr>
            </w:pPr>
            <w:r w:rsidRPr="00BA2A0B">
              <w:rPr>
                <w:rFonts w:ascii="Calibri" w:hAnsi="Calibri" w:cs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642142" w:rsidRPr="004A09CD" w:rsidRDefault="00642142" w:rsidP="00642142">
      <w:pPr>
        <w:rPr>
          <w:rFonts w:ascii="Calibri" w:hAnsi="Calibri"/>
          <w:sz w:val="20"/>
          <w:szCs w:val="20"/>
          <w:lang w:val="it-IT"/>
        </w:rPr>
      </w:pPr>
    </w:p>
    <w:p w:rsidR="004A09CD" w:rsidRDefault="004A09CD" w:rsidP="004A09CD">
      <w:pPr>
        <w:tabs>
          <w:tab w:val="left" w:pos="7401"/>
        </w:tabs>
        <w:rPr>
          <w:rFonts w:ascii="Calibri" w:hAnsi="Calibri"/>
          <w:sz w:val="20"/>
          <w:szCs w:val="20"/>
          <w:lang w:val="it-IT"/>
        </w:rPr>
      </w:pPr>
    </w:p>
    <w:p w:rsidR="00114EBF" w:rsidRDefault="00114EBF" w:rsidP="004A09CD">
      <w:pPr>
        <w:tabs>
          <w:tab w:val="left" w:pos="7401"/>
        </w:tabs>
        <w:rPr>
          <w:rFonts w:ascii="Calibri" w:hAnsi="Calibri"/>
          <w:sz w:val="20"/>
          <w:szCs w:val="20"/>
          <w:lang w:val="it-IT"/>
        </w:rPr>
      </w:pPr>
    </w:p>
    <w:p w:rsidR="00114EBF" w:rsidRDefault="00114EBF" w:rsidP="004A09CD">
      <w:pPr>
        <w:tabs>
          <w:tab w:val="left" w:pos="7401"/>
        </w:tabs>
        <w:rPr>
          <w:rFonts w:ascii="Calibri" w:hAnsi="Calibri"/>
          <w:sz w:val="20"/>
          <w:szCs w:val="20"/>
          <w:lang w:val="it-IT"/>
        </w:rPr>
      </w:pPr>
    </w:p>
    <w:p w:rsidR="00114EBF" w:rsidRDefault="00114EBF" w:rsidP="00114EBF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114EBF" w:rsidRDefault="00114EBF" w:rsidP="00114EBF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114EBF" w:rsidRDefault="00114EBF" w:rsidP="00114EBF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114EBF" w:rsidRDefault="00114EBF" w:rsidP="002A090D">
      <w:pPr>
        <w:autoSpaceDE w:val="0"/>
        <w:autoSpaceDN w:val="0"/>
        <w:adjustRightInd w:val="0"/>
        <w:spacing w:after="120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114EBF" w:rsidRDefault="00114EBF" w:rsidP="00114EBF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p w:rsidR="00114EBF" w:rsidRPr="003A0DBC" w:rsidRDefault="00114EBF" w:rsidP="003A0DBC">
      <w:pPr>
        <w:autoSpaceDE w:val="0"/>
        <w:autoSpaceDN w:val="0"/>
        <w:adjustRightInd w:val="0"/>
        <w:spacing w:after="120"/>
        <w:jc w:val="center"/>
        <w:rPr>
          <w:rFonts w:ascii="Calibri" w:hAnsi="Calibri" w:cs="Calibri"/>
          <w:b/>
          <w:bCs/>
          <w:i/>
          <w:color w:val="BFBFBF"/>
          <w:sz w:val="20"/>
          <w:szCs w:val="20"/>
          <w:u w:val="single"/>
          <w:lang w:val="it-IT"/>
        </w:rPr>
      </w:pPr>
    </w:p>
    <w:sectPr w:rsidR="00114EBF" w:rsidRPr="003A0DBC" w:rsidSect="00C72865">
      <w:headerReference w:type="default" r:id="rId8"/>
      <w:footerReference w:type="default" r:id="rId9"/>
      <w:pgSz w:w="12240" w:h="15840"/>
      <w:pgMar w:top="709" w:right="1134" w:bottom="1134" w:left="1134" w:header="720" w:footer="993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74B" w:rsidRDefault="00C5174B">
      <w:r>
        <w:separator/>
      </w:r>
    </w:p>
  </w:endnote>
  <w:endnote w:type="continuationSeparator" w:id="0">
    <w:p w:rsidR="00C5174B" w:rsidRDefault="00C51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036" w:rsidRDefault="00177036" w:rsidP="00114EBF">
    <w:pPr>
      <w:pStyle w:val="Pidipagina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/>
    </w:tblPr>
    <w:tblGrid>
      <w:gridCol w:w="2789"/>
      <w:gridCol w:w="7399"/>
    </w:tblGrid>
    <w:tr w:rsidR="00177036" w:rsidRPr="004F096A" w:rsidTr="00081738">
      <w:tc>
        <w:tcPr>
          <w:tcW w:w="2789" w:type="dxa"/>
          <w:shd w:val="clear" w:color="auto" w:fill="auto"/>
        </w:tcPr>
        <w:p w:rsidR="00177036" w:rsidRPr="00052562" w:rsidRDefault="00177036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en-US" w:eastAsia="en-US"/>
            </w:rPr>
          </w:pPr>
        </w:p>
      </w:tc>
      <w:tc>
        <w:tcPr>
          <w:tcW w:w="7399" w:type="dxa"/>
          <w:shd w:val="clear" w:color="auto" w:fill="auto"/>
        </w:tcPr>
        <w:p w:rsidR="00177036" w:rsidRPr="004F096A" w:rsidRDefault="00177036" w:rsidP="00410E14">
          <w:pPr>
            <w:pStyle w:val="Pidipagina"/>
            <w:jc w:val="right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 w:eastAsia="en-US"/>
            </w:rPr>
          </w:pP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 w:eastAsia="en-US"/>
            </w:rPr>
            <w:t xml:space="preserve">pagina </w:t>
          </w:r>
          <w:r w:rsidRPr="00052562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en-US" w:eastAsia="en-US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 w:eastAsia="en-US"/>
            </w:rPr>
            <w:instrText xml:space="preserve"> PAGE </w:instrText>
          </w:r>
          <w:r w:rsidRPr="00052562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en-US" w:eastAsia="en-US"/>
            </w:rPr>
            <w:fldChar w:fldCharType="separate"/>
          </w:r>
          <w:r w:rsidR="00C63556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 w:eastAsia="en-US"/>
            </w:rPr>
            <w:t>7</w:t>
          </w:r>
          <w:r w:rsidRPr="00052562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en-US" w:eastAsia="en-US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 w:eastAsia="en-US"/>
            </w:rPr>
            <w:t xml:space="preserve"> di</w:t>
          </w:r>
          <w:r w:rsidR="00F21EA3" w:rsidRPr="00052562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en-US" w:eastAsia="en-US"/>
            </w:rPr>
            <w:t>10</w:t>
          </w:r>
        </w:p>
        <w:p w:rsidR="00177036" w:rsidRPr="004F096A" w:rsidRDefault="00177036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 w:eastAsia="en-US"/>
            </w:rPr>
          </w:pPr>
        </w:p>
      </w:tc>
    </w:tr>
  </w:tbl>
  <w:p w:rsidR="00177036" w:rsidRPr="00FC6332" w:rsidRDefault="00177036" w:rsidP="00FC6332">
    <w:pPr>
      <w:pStyle w:val="Pidipagina"/>
      <w:jc w:val="center"/>
      <w:rPr>
        <w:rFonts w:ascii="Calibri" w:hAnsi="Calibri"/>
        <w:i/>
        <w:color w:val="C0C0C0"/>
        <w:sz w:val="20"/>
        <w:szCs w:val="20"/>
        <w:lang w:val="it-I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74B" w:rsidRDefault="00C5174B">
      <w:r>
        <w:separator/>
      </w:r>
    </w:p>
  </w:footnote>
  <w:footnote w:type="continuationSeparator" w:id="0">
    <w:p w:rsidR="00C5174B" w:rsidRDefault="00C5174B">
      <w:r>
        <w:continuationSeparator/>
      </w:r>
    </w:p>
  </w:footnote>
  <w:footnote w:id="1">
    <w:p w:rsidR="00C72865" w:rsidRPr="00125376" w:rsidRDefault="00C72865" w:rsidP="00C72865">
      <w:pPr>
        <w:pStyle w:val="Testonotaapidipagina"/>
        <w:jc w:val="both"/>
        <w:rPr>
          <w:rFonts w:ascii="Calibri" w:hAnsi="Calibri"/>
          <w:b/>
          <w:color w:val="FF0000"/>
          <w:szCs w:val="18"/>
          <w:lang w:val="it-IT"/>
        </w:rPr>
      </w:pPr>
      <w:r w:rsidRPr="00125376">
        <w:rPr>
          <w:rStyle w:val="Rimandonotaapidipagina"/>
          <w:rFonts w:ascii="Calibri" w:hAnsi="Calibri"/>
          <w:b/>
          <w:color w:val="FF0000"/>
          <w:szCs w:val="18"/>
        </w:rPr>
        <w:footnoteRef/>
      </w:r>
      <w:r w:rsidRPr="00125376">
        <w:rPr>
          <w:rFonts w:ascii="Calibri" w:hAnsi="Calibri"/>
          <w:b/>
          <w:color w:val="FF0000"/>
          <w:szCs w:val="18"/>
          <w:lang w:val="it-IT"/>
        </w:rPr>
        <w:t xml:space="preserve"> Amministratore munito dei poteri di rappresentanza, procuratore, institore, altro.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036" w:rsidRPr="00FC6332" w:rsidRDefault="00177036" w:rsidP="00075952">
    <w:pPr>
      <w:pBdr>
        <w:bottom w:val="dotted" w:sz="4" w:space="1" w:color="548DD4"/>
      </w:pBdr>
      <w:autoSpaceDE w:val="0"/>
      <w:autoSpaceDN w:val="0"/>
      <w:adjustRightInd w:val="0"/>
      <w:jc w:val="both"/>
      <w:rPr>
        <w:rFonts w:ascii="Calibri" w:hAnsi="Calibri" w:cs="Arial"/>
        <w:i/>
        <w:color w:val="C0C0C0"/>
        <w:sz w:val="22"/>
        <w:szCs w:val="22"/>
        <w:lang w:val="it-IT"/>
      </w:rPr>
    </w:pPr>
    <w:r>
      <w:rPr>
        <w:rFonts w:ascii="Calibri" w:hAnsi="Calibri" w:cs="Arial"/>
        <w:i/>
        <w:color w:val="C0C0C0"/>
        <w:sz w:val="22"/>
        <w:szCs w:val="22"/>
        <w:lang w:val="it-IT"/>
      </w:rPr>
      <w:t>Scheda di offerta economica</w:t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495806">
      <w:rPr>
        <w:rFonts w:ascii="Calibri" w:hAnsi="Calibri" w:cs="Arial"/>
        <w:i/>
        <w:color w:val="C0C0C0"/>
        <w:sz w:val="22"/>
        <w:szCs w:val="22"/>
        <w:lang w:val="it-IT"/>
      </w:rPr>
      <w:t xml:space="preserve">GARA POLIZZE </w:t>
    </w:r>
    <w:r w:rsidR="003A0DBC">
      <w:rPr>
        <w:rFonts w:ascii="Calibri" w:hAnsi="Calibri" w:cs="Arial"/>
        <w:i/>
        <w:color w:val="C0C0C0"/>
        <w:sz w:val="22"/>
        <w:szCs w:val="22"/>
        <w:lang w:val="it-IT"/>
      </w:rPr>
      <w:t>AFOR UMBRIA</w:t>
    </w:r>
    <w:r w:rsidR="00495806">
      <w:rPr>
        <w:rFonts w:ascii="Calibri" w:hAnsi="Calibri" w:cs="Arial"/>
        <w:i/>
        <w:color w:val="C0C0C0"/>
        <w:sz w:val="22"/>
        <w:szCs w:val="22"/>
        <w:lang w:val="it-IT"/>
      </w:rPr>
      <w:t xml:space="preserve"> </w:t>
    </w:r>
  </w:p>
  <w:p w:rsidR="00177036" w:rsidRPr="00FC6332" w:rsidRDefault="00177036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439E"/>
    <w:multiLevelType w:val="hybridMultilevel"/>
    <w:tmpl w:val="51FA5C58"/>
    <w:lvl w:ilvl="0" w:tplc="F760A318">
      <w:start w:val="1"/>
      <w:numFmt w:val="bullet"/>
      <w:pStyle w:val="Sommario2"/>
      <w:lvlText w:val=""/>
      <w:lvlJc w:val="left"/>
      <w:pPr>
        <w:ind w:left="360" w:hanging="360"/>
      </w:pPr>
      <w:rPr>
        <w:rFonts w:ascii="Symbol" w:hAnsi="Symbol" w:hint="default"/>
        <w:color w:val="548DD4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grammar="clean"/>
  <w:stylePaneFormatFilter w:val="3F01"/>
  <w:documentProtection w:edit="readOnly" w:enforcement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C6332"/>
    <w:rsid w:val="00001062"/>
    <w:rsid w:val="000311DC"/>
    <w:rsid w:val="00031E48"/>
    <w:rsid w:val="00041DA0"/>
    <w:rsid w:val="00052562"/>
    <w:rsid w:val="00075952"/>
    <w:rsid w:val="00081738"/>
    <w:rsid w:val="000A70B0"/>
    <w:rsid w:val="000B465E"/>
    <w:rsid w:val="000F5FDD"/>
    <w:rsid w:val="001066D7"/>
    <w:rsid w:val="00114EBF"/>
    <w:rsid w:val="001169AE"/>
    <w:rsid w:val="0012463D"/>
    <w:rsid w:val="001521DE"/>
    <w:rsid w:val="001535A7"/>
    <w:rsid w:val="001605D5"/>
    <w:rsid w:val="001628A8"/>
    <w:rsid w:val="001718A6"/>
    <w:rsid w:val="00177036"/>
    <w:rsid w:val="001A7309"/>
    <w:rsid w:val="001C27CC"/>
    <w:rsid w:val="001C7498"/>
    <w:rsid w:val="001E13E6"/>
    <w:rsid w:val="001E2ED9"/>
    <w:rsid w:val="0021012E"/>
    <w:rsid w:val="0023176C"/>
    <w:rsid w:val="00234A6A"/>
    <w:rsid w:val="00273AC7"/>
    <w:rsid w:val="00276BF0"/>
    <w:rsid w:val="00284385"/>
    <w:rsid w:val="0029366E"/>
    <w:rsid w:val="002A090D"/>
    <w:rsid w:val="002D52F8"/>
    <w:rsid w:val="00306328"/>
    <w:rsid w:val="00323CD3"/>
    <w:rsid w:val="00325CFD"/>
    <w:rsid w:val="00370C26"/>
    <w:rsid w:val="0039392F"/>
    <w:rsid w:val="003A0DBC"/>
    <w:rsid w:val="003C35EF"/>
    <w:rsid w:val="003D2B73"/>
    <w:rsid w:val="003E5175"/>
    <w:rsid w:val="00402530"/>
    <w:rsid w:val="00404152"/>
    <w:rsid w:val="00410E14"/>
    <w:rsid w:val="00421227"/>
    <w:rsid w:val="004246AD"/>
    <w:rsid w:val="004330F9"/>
    <w:rsid w:val="004374D8"/>
    <w:rsid w:val="004531C4"/>
    <w:rsid w:val="004604F5"/>
    <w:rsid w:val="0048099B"/>
    <w:rsid w:val="00482B99"/>
    <w:rsid w:val="00495806"/>
    <w:rsid w:val="00495EA6"/>
    <w:rsid w:val="004A09CD"/>
    <w:rsid w:val="004B7B75"/>
    <w:rsid w:val="004F096A"/>
    <w:rsid w:val="004F784C"/>
    <w:rsid w:val="00501323"/>
    <w:rsid w:val="005422FA"/>
    <w:rsid w:val="0054593C"/>
    <w:rsid w:val="005626A9"/>
    <w:rsid w:val="00571BCA"/>
    <w:rsid w:val="00574006"/>
    <w:rsid w:val="00580F73"/>
    <w:rsid w:val="00585761"/>
    <w:rsid w:val="005B449A"/>
    <w:rsid w:val="005D195D"/>
    <w:rsid w:val="005D4729"/>
    <w:rsid w:val="005E09DE"/>
    <w:rsid w:val="00601014"/>
    <w:rsid w:val="00604210"/>
    <w:rsid w:val="00606625"/>
    <w:rsid w:val="00617B29"/>
    <w:rsid w:val="0062528A"/>
    <w:rsid w:val="00642142"/>
    <w:rsid w:val="0065700B"/>
    <w:rsid w:val="006670A9"/>
    <w:rsid w:val="00675CE2"/>
    <w:rsid w:val="006872FE"/>
    <w:rsid w:val="00695B67"/>
    <w:rsid w:val="006D001A"/>
    <w:rsid w:val="006D1670"/>
    <w:rsid w:val="006E2F63"/>
    <w:rsid w:val="00706699"/>
    <w:rsid w:val="0073151A"/>
    <w:rsid w:val="00773F5B"/>
    <w:rsid w:val="00786413"/>
    <w:rsid w:val="007979C1"/>
    <w:rsid w:val="007E32F4"/>
    <w:rsid w:val="007E65C7"/>
    <w:rsid w:val="00802248"/>
    <w:rsid w:val="00806743"/>
    <w:rsid w:val="00841569"/>
    <w:rsid w:val="00842588"/>
    <w:rsid w:val="0085303F"/>
    <w:rsid w:val="00863C9A"/>
    <w:rsid w:val="00871CDA"/>
    <w:rsid w:val="00883A95"/>
    <w:rsid w:val="008E7071"/>
    <w:rsid w:val="008F5AB9"/>
    <w:rsid w:val="00901520"/>
    <w:rsid w:val="00906568"/>
    <w:rsid w:val="00911C4B"/>
    <w:rsid w:val="00917538"/>
    <w:rsid w:val="00925416"/>
    <w:rsid w:val="00944B2C"/>
    <w:rsid w:val="0094705B"/>
    <w:rsid w:val="0095124F"/>
    <w:rsid w:val="00951748"/>
    <w:rsid w:val="00951D04"/>
    <w:rsid w:val="0095595F"/>
    <w:rsid w:val="00966C7D"/>
    <w:rsid w:val="00973E4A"/>
    <w:rsid w:val="00992B55"/>
    <w:rsid w:val="009A14AD"/>
    <w:rsid w:val="009A5205"/>
    <w:rsid w:val="009A7344"/>
    <w:rsid w:val="009B075A"/>
    <w:rsid w:val="00A210A5"/>
    <w:rsid w:val="00A30062"/>
    <w:rsid w:val="00A561C3"/>
    <w:rsid w:val="00AB4D0A"/>
    <w:rsid w:val="00AD004B"/>
    <w:rsid w:val="00B03FC8"/>
    <w:rsid w:val="00B07A04"/>
    <w:rsid w:val="00B21752"/>
    <w:rsid w:val="00B308ED"/>
    <w:rsid w:val="00B64566"/>
    <w:rsid w:val="00B65433"/>
    <w:rsid w:val="00B71FF8"/>
    <w:rsid w:val="00B868F2"/>
    <w:rsid w:val="00B8711E"/>
    <w:rsid w:val="00BA070D"/>
    <w:rsid w:val="00BA2A0B"/>
    <w:rsid w:val="00BB1959"/>
    <w:rsid w:val="00BB6D1C"/>
    <w:rsid w:val="00BD44E6"/>
    <w:rsid w:val="00BE78D1"/>
    <w:rsid w:val="00C06437"/>
    <w:rsid w:val="00C23C38"/>
    <w:rsid w:val="00C243F3"/>
    <w:rsid w:val="00C5174B"/>
    <w:rsid w:val="00C5647E"/>
    <w:rsid w:val="00C609EA"/>
    <w:rsid w:val="00C60DED"/>
    <w:rsid w:val="00C63556"/>
    <w:rsid w:val="00C72865"/>
    <w:rsid w:val="00C7521D"/>
    <w:rsid w:val="00C921C8"/>
    <w:rsid w:val="00CA1965"/>
    <w:rsid w:val="00CA1F5A"/>
    <w:rsid w:val="00CD3433"/>
    <w:rsid w:val="00CF5345"/>
    <w:rsid w:val="00CF7208"/>
    <w:rsid w:val="00CF7739"/>
    <w:rsid w:val="00D0270B"/>
    <w:rsid w:val="00D02E3F"/>
    <w:rsid w:val="00D057D1"/>
    <w:rsid w:val="00D358DD"/>
    <w:rsid w:val="00D63FC5"/>
    <w:rsid w:val="00D67B83"/>
    <w:rsid w:val="00DA78F5"/>
    <w:rsid w:val="00DB5F80"/>
    <w:rsid w:val="00DC1C2C"/>
    <w:rsid w:val="00DD2B51"/>
    <w:rsid w:val="00DF1A95"/>
    <w:rsid w:val="00DF73A3"/>
    <w:rsid w:val="00E10DA3"/>
    <w:rsid w:val="00E25932"/>
    <w:rsid w:val="00E3484F"/>
    <w:rsid w:val="00E55274"/>
    <w:rsid w:val="00E6697E"/>
    <w:rsid w:val="00E66980"/>
    <w:rsid w:val="00E72B83"/>
    <w:rsid w:val="00E92D03"/>
    <w:rsid w:val="00E96EAD"/>
    <w:rsid w:val="00EA17BB"/>
    <w:rsid w:val="00EB0C7A"/>
    <w:rsid w:val="00EB3272"/>
    <w:rsid w:val="00EC7DC6"/>
    <w:rsid w:val="00F03880"/>
    <w:rsid w:val="00F130FE"/>
    <w:rsid w:val="00F21EA3"/>
    <w:rsid w:val="00F42307"/>
    <w:rsid w:val="00F520E2"/>
    <w:rsid w:val="00F94831"/>
    <w:rsid w:val="00FA4E2B"/>
    <w:rsid w:val="00FB0D25"/>
    <w:rsid w:val="00FB790C"/>
    <w:rsid w:val="00FB7A22"/>
    <w:rsid w:val="00FC6332"/>
    <w:rsid w:val="00FD3451"/>
    <w:rsid w:val="00FE6EF7"/>
    <w:rsid w:val="00FF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04152"/>
    <w:rPr>
      <w:sz w:val="24"/>
      <w:szCs w:val="24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A14AD"/>
    <w:pPr>
      <w:keepNext/>
      <w:spacing w:line="360" w:lineRule="auto"/>
      <w:jc w:val="center"/>
      <w:outlineLvl w:val="2"/>
    </w:pPr>
    <w:rPr>
      <w:b/>
      <w:lang w:val="it-IT" w:eastAsia="it-IT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1E13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  <w:rPr>
      <w:lang/>
    </w:r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CF7208"/>
    <w:pPr>
      <w:numPr>
        <w:numId w:val="1"/>
      </w:num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9A14AD"/>
    <w:rPr>
      <w:b/>
      <w:sz w:val="24"/>
      <w:szCs w:val="24"/>
      <w:lang w:val="it-IT" w:eastAsia="it-IT"/>
    </w:rPr>
  </w:style>
  <w:style w:type="paragraph" w:customStyle="1" w:styleId="usoboll1">
    <w:name w:val="usoboll1"/>
    <w:basedOn w:val="Normale"/>
    <w:rsid w:val="009A14AD"/>
    <w:pPr>
      <w:widowControl w:val="0"/>
      <w:spacing w:line="482" w:lineRule="atLeast"/>
      <w:jc w:val="both"/>
    </w:pPr>
    <w:rPr>
      <w:szCs w:val="20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E72B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rsid w:val="005D195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195D"/>
    <w:pPr>
      <w:widowControl w:val="0"/>
      <w:autoSpaceDE w:val="0"/>
      <w:autoSpaceDN w:val="0"/>
      <w:adjustRightInd w:val="0"/>
      <w:spacing w:line="300" w:lineRule="exact"/>
      <w:jc w:val="both"/>
    </w:pPr>
    <w:rPr>
      <w:rFonts w:ascii="Trebuchet MS" w:hAnsi="Trebuchet MS"/>
      <w:kern w:val="2"/>
      <w:sz w:val="20"/>
      <w:szCs w:val="20"/>
      <w:lang w:val="it-IT" w:eastAsia="it-IT"/>
    </w:rPr>
  </w:style>
  <w:style w:type="character" w:customStyle="1" w:styleId="TestocommentoCarattere">
    <w:name w:val="Testo commento Carattere"/>
    <w:link w:val="Testocommento"/>
    <w:rsid w:val="005D195D"/>
    <w:rPr>
      <w:rFonts w:ascii="Trebuchet MS" w:hAnsi="Trebuchet MS"/>
      <w:kern w:val="2"/>
      <w:lang w:val="it-IT" w:eastAsia="it-IT"/>
    </w:rPr>
  </w:style>
  <w:style w:type="paragraph" w:styleId="Testofumetto">
    <w:name w:val="Balloon Text"/>
    <w:basedOn w:val="Normale"/>
    <w:link w:val="TestofumettoCarattere"/>
    <w:rsid w:val="005D195D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rsid w:val="005D195D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C72865"/>
  </w:style>
  <w:style w:type="character" w:customStyle="1" w:styleId="Titolo4Carattere">
    <w:name w:val="Titolo 4 Carattere"/>
    <w:link w:val="Titolo4"/>
    <w:semiHidden/>
    <w:rsid w:val="001E13E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674D5-00F9-470E-9C4E-D03968B52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1850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offerta economica - Servizi Assicurativi</vt:lpstr>
    </vt:vector>
  </TitlesOfParts>
  <Company>Marsh &amp; McLennan Companies</Company>
  <LinksUpToDate>false</LinksUpToDate>
  <CharactersWithSpaces>12375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offerta economica - Servizi Assicurativi</dc:title>
  <dc:creator>Direzione Tecnica EE.PP.</dc:creator>
  <cp:keywords>Versione@Maggio 2016</cp:keywords>
  <cp:lastModifiedBy>Silvia</cp:lastModifiedBy>
  <cp:revision>2</cp:revision>
  <dcterms:created xsi:type="dcterms:W3CDTF">2020-11-05T10:48:00Z</dcterms:created>
  <dcterms:modified xsi:type="dcterms:W3CDTF">2020-11-05T10:48:00Z</dcterms:modified>
</cp:coreProperties>
</file>