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30144815" w14:textId="3C77A67B" w:rsidR="00255D45" w:rsidRPr="00255D45" w:rsidRDefault="00087DB6" w:rsidP="00255D45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087DB6">
              <w:rPr>
                <w:rFonts w:ascii="Arial" w:hAnsi="Arial" w:cs="Arial"/>
                <w:bCs/>
              </w:rPr>
              <w:t>AVVISO DI ASTA PER VENDITA DI MATERIALE LEGNOSO (PINO NERO) PROVENIENTE DA INTERVENTI SELVICOLTURALI ESEGUITI DALL’AGENZIA FORESTALE REGIONALE – Area Alta Umbria</w:t>
            </w:r>
            <w:r w:rsidRPr="00087DB6">
              <w:rPr>
                <w:rFonts w:ascii="Arial" w:hAnsi="Arial" w:cs="Arial"/>
                <w:bCs/>
              </w:rPr>
              <w:t xml:space="preserve">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 w:rsidR="000F48D9">
              <w:rPr>
                <w:rFonts w:ascii="Arial" w:eastAsiaTheme="minorHAnsi" w:hAnsi="Arial" w:cs="Arial"/>
                <w:b/>
                <w:bCs/>
                <w:lang w:eastAsia="en-US"/>
              </w:rPr>
              <w:t>3</w:t>
            </w:r>
          </w:p>
          <w:p w14:paraId="75CBDEB0" w14:textId="151E2BF7" w:rsidR="0017615C" w:rsidRPr="00255D45" w:rsidRDefault="0017615C" w:rsidP="001D30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4A512745" w14:textId="102D3C78" w:rsidR="00255D45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55D45">
              <w:rPr>
                <w:rFonts w:ascii="Arial" w:hAnsi="Arial" w:cs="Arial"/>
                <w:b/>
                <w:bCs/>
              </w:rPr>
              <w:t xml:space="preserve">COMUNE DI </w:t>
            </w:r>
            <w:r w:rsidR="000F48D9">
              <w:rPr>
                <w:rFonts w:ascii="Arial" w:hAnsi="Arial" w:cs="Arial"/>
                <w:b/>
                <w:bCs/>
              </w:rPr>
              <w:t>PIETRALUNGA</w:t>
            </w:r>
          </w:p>
          <w:p w14:paraId="75CBDEB7" w14:textId="15D9139E" w:rsidR="004F3313" w:rsidRPr="00255D45" w:rsidRDefault="00087DB6" w:rsidP="00255D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87DB6">
              <w:rPr>
                <w:rFonts w:ascii="Arial" w:hAnsi="Arial" w:cs="Arial"/>
                <w:b/>
                <w:bCs/>
              </w:rPr>
              <w:t>Casa dei Franchi</w:t>
            </w:r>
            <w:r>
              <w:rPr>
                <w:rFonts w:ascii="Arial" w:hAnsi="Arial" w:cs="Arial"/>
                <w:b/>
                <w:bCs/>
              </w:rPr>
              <w:t xml:space="preserve"> e </w:t>
            </w:r>
            <w:r>
              <w:t xml:space="preserve"> </w:t>
            </w:r>
            <w:r w:rsidRPr="00087DB6">
              <w:rPr>
                <w:rFonts w:ascii="Arial" w:hAnsi="Arial" w:cs="Arial"/>
                <w:b/>
                <w:bCs/>
              </w:rPr>
              <w:t>Candeleto – ex-scuola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66AC78A8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0F48D9">
              <w:rPr>
                <w:rFonts w:ascii="Arial" w:hAnsi="Arial" w:cs="Arial"/>
                <w:b/>
              </w:rPr>
              <w:t>tonnellata</w:t>
            </w:r>
            <w:r w:rsidR="00255D45" w:rsidRPr="00255D45">
              <w:rPr>
                <w:rFonts w:ascii="Arial" w:hAnsi="Arial" w:cs="Arial"/>
                <w:b/>
              </w:rPr>
              <w:t xml:space="preserve">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1988244B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  <w:r w:rsidR="000F48D9">
              <w:rPr>
                <w:rFonts w:ascii="Arial" w:hAnsi="Arial" w:cs="Arial"/>
                <w:b/>
                <w:i w:val="0"/>
                <w:sz w:val="22"/>
                <w:szCs w:val="22"/>
              </w:rPr>
              <w:t>3</w:t>
            </w: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l’ I.V.A.</w:t>
      </w:r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D.lgs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87DB6"/>
    <w:rsid w:val="000B5C91"/>
    <w:rsid w:val="000F48D9"/>
    <w:rsid w:val="00112F99"/>
    <w:rsid w:val="00122519"/>
    <w:rsid w:val="0017615C"/>
    <w:rsid w:val="001D3008"/>
    <w:rsid w:val="001D54A4"/>
    <w:rsid w:val="001F29DF"/>
    <w:rsid w:val="00255D45"/>
    <w:rsid w:val="002771E5"/>
    <w:rsid w:val="00293D43"/>
    <w:rsid w:val="0032662C"/>
    <w:rsid w:val="003B4746"/>
    <w:rsid w:val="0042784B"/>
    <w:rsid w:val="004D47C6"/>
    <w:rsid w:val="004F3313"/>
    <w:rsid w:val="00512FB2"/>
    <w:rsid w:val="00514AFC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7</cp:revision>
  <dcterms:created xsi:type="dcterms:W3CDTF">2024-05-27T08:07:00Z</dcterms:created>
  <dcterms:modified xsi:type="dcterms:W3CDTF">2026-06-09T08:57:00Z</dcterms:modified>
</cp:coreProperties>
</file>