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1D386E" w:rsidRDefault="00BC3885" w:rsidP="001D386E">
      <w:pPr>
        <w:autoSpaceDE w:val="0"/>
        <w:autoSpaceDN w:val="0"/>
        <w:adjustRightInd w:val="0"/>
        <w:jc w:val="center"/>
        <w:rPr>
          <w:rFonts w:ascii="HelveticaNeueLTStd-Bd" w:hAnsi="HelveticaNeueLTStd-Bd" w:cs="HelveticaNeueLTStd-Bd"/>
        </w:rPr>
      </w:pPr>
      <w:r>
        <w:rPr>
          <w:rFonts w:ascii="HelveticaNeueLTStd-Bd" w:hAnsi="HelveticaNeueLTStd-Bd" w:cs="HelveticaNeueLTStd-Bd"/>
        </w:rPr>
        <w:t>M</w:t>
      </w:r>
      <w:r w:rsidR="001D386E">
        <w:rPr>
          <w:rFonts w:ascii="HelveticaNeueLTStd-Bd" w:hAnsi="HelveticaNeueLTStd-Bd" w:cs="HelveticaNeueLTStd-Bd"/>
        </w:rPr>
        <w:t>ANIFE</w:t>
      </w:r>
      <w:r w:rsidR="006C505B">
        <w:rPr>
          <w:rFonts w:ascii="HelveticaNeueLTStd-Bd" w:hAnsi="HelveticaNeueLTStd-Bd" w:cs="HelveticaNeueLTStd-Bd"/>
        </w:rPr>
        <w:t xml:space="preserve">STAZIONE </w:t>
      </w:r>
      <w:proofErr w:type="spellStart"/>
      <w:r w:rsidR="006C505B">
        <w:rPr>
          <w:rFonts w:ascii="HelveticaNeueLTStd-Bd" w:hAnsi="HelveticaNeueLTStd-Bd" w:cs="HelveticaNeueLTStd-Bd"/>
        </w:rPr>
        <w:t>DI</w:t>
      </w:r>
      <w:proofErr w:type="spellEnd"/>
      <w:r w:rsidR="006C505B">
        <w:rPr>
          <w:rFonts w:ascii="HelveticaNeueLTStd-Bd" w:hAnsi="HelveticaNeueLTStd-Bd" w:cs="HelveticaNeueLTStd-Bd"/>
        </w:rPr>
        <w:t xml:space="preserve"> INTERESSE PROCEDURA</w:t>
      </w:r>
      <w:r w:rsidR="00957E0B">
        <w:rPr>
          <w:rFonts w:ascii="HelveticaNeueLTStd-Bd" w:hAnsi="HelveticaNeueLTStd-Bd" w:cs="HelveticaNeueLTStd-Bd"/>
        </w:rPr>
        <w:t xml:space="preserve"> NEGOZIATA</w:t>
      </w:r>
    </w:p>
    <w:p w:rsidR="001D386E" w:rsidRPr="00F92A76" w:rsidRDefault="001D386E" w:rsidP="001D386E">
      <w:pPr>
        <w:jc w:val="center"/>
        <w:rPr>
          <w:rFonts w:ascii="HelveticaNeueLTStd-Bd" w:hAnsi="HelveticaNeueLTStd-Bd" w:cs="HelveticaNeueLTStd-Bd"/>
        </w:rPr>
      </w:pPr>
      <w:r>
        <w:rPr>
          <w:rFonts w:ascii="HelveticaNeueLTStd-Bd" w:hAnsi="HelveticaNeueLTStd-Bd" w:cs="HelveticaNeueLTStd-Bd"/>
        </w:rPr>
        <w:t xml:space="preserve">SOTTO SOGLIA </w:t>
      </w:r>
      <w:r w:rsidR="00F92A76">
        <w:rPr>
          <w:rFonts w:ascii="HelveticaNeueLTStd-Bd" w:hAnsi="HelveticaNeueLTStd-Bd" w:cs="HelveticaNeueLTStd-Bd"/>
        </w:rPr>
        <w:t xml:space="preserve">SENSI DELL'ART. 63 DEL </w:t>
      </w:r>
      <w:proofErr w:type="spellStart"/>
      <w:r w:rsidR="00F92A76">
        <w:rPr>
          <w:rFonts w:ascii="HelveticaNeueLTStd-Bd" w:hAnsi="HelveticaNeueLTStd-Bd" w:cs="HelveticaNeueLTStd-Bd"/>
        </w:rPr>
        <w:t>D.LGS.</w:t>
      </w:r>
      <w:proofErr w:type="spellEnd"/>
      <w:r w:rsidR="00F92A76">
        <w:rPr>
          <w:rFonts w:ascii="HelveticaNeueLTStd-Bd" w:hAnsi="HelveticaNeueLTStd-Bd" w:cs="HelveticaNeueLTStd-Bd"/>
        </w:rPr>
        <w:t xml:space="preserve"> 50/2016</w:t>
      </w:r>
    </w:p>
    <w:p w:rsidR="00716605" w:rsidRPr="0031763F" w:rsidRDefault="00716605" w:rsidP="00716605">
      <w:pPr>
        <w:autoSpaceDE w:val="0"/>
        <w:autoSpaceDN w:val="0"/>
        <w:adjustRightInd w:val="0"/>
        <w:jc w:val="center"/>
        <w:rPr>
          <w:b/>
          <w:bCs/>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proofErr w:type="spellStart"/>
      <w:r w:rsidRPr="0031763F">
        <w:rPr>
          <w:b/>
          <w:bCs/>
          <w:color w:val="000000"/>
        </w:rPr>
        <w:t>Spett.le</w:t>
      </w:r>
      <w:proofErr w:type="spellEnd"/>
      <w:r w:rsidRPr="0031763F">
        <w:rPr>
          <w:b/>
          <w:bCs/>
          <w:color w:val="000000"/>
        </w:rPr>
        <w:t xml:space="preserv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 xml:space="preserve">Via P. </w:t>
      </w:r>
      <w:proofErr w:type="spellStart"/>
      <w:r>
        <w:rPr>
          <w:b/>
          <w:bCs/>
          <w:color w:val="000000"/>
        </w:rPr>
        <w:t>Tuzi</w:t>
      </w:r>
      <w:proofErr w:type="spellEnd"/>
      <w:r>
        <w:rPr>
          <w:b/>
          <w:bCs/>
          <w:color w:val="000000"/>
        </w:rPr>
        <w:t>,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widowControl w:val="0"/>
      </w:pPr>
    </w:p>
    <w:p w:rsidR="00F92A76" w:rsidRPr="00F92A76" w:rsidRDefault="00716605" w:rsidP="00F92A76">
      <w:pPr>
        <w:autoSpaceDE w:val="0"/>
        <w:autoSpaceDN w:val="0"/>
        <w:adjustRightInd w:val="0"/>
        <w:jc w:val="both"/>
        <w:rPr>
          <w:b/>
          <w:bCs/>
        </w:rPr>
      </w:pPr>
      <w:r w:rsidRPr="00F92A76">
        <w:rPr>
          <w:b/>
          <w:bCs/>
        </w:rPr>
        <w:t xml:space="preserve">OGGETTO: </w:t>
      </w:r>
      <w:r w:rsidR="00F92A76" w:rsidRPr="00F92A76">
        <w:rPr>
          <w:b/>
          <w:bCs/>
        </w:rPr>
        <w:t xml:space="preserve">PROCEDURA NEGOZIATA SOTTO SOGLIA PROCEDURA NEGOZIATA AI SENSI DELL'ART. 63, DEL </w:t>
      </w:r>
      <w:proofErr w:type="spellStart"/>
      <w:r w:rsidR="00F92A76" w:rsidRPr="00F92A76">
        <w:rPr>
          <w:b/>
          <w:bCs/>
        </w:rPr>
        <w:t>D.LGS.</w:t>
      </w:r>
      <w:proofErr w:type="spellEnd"/>
      <w:r w:rsidR="00F92A76" w:rsidRPr="00F92A76">
        <w:rPr>
          <w:b/>
          <w:bCs/>
        </w:rPr>
        <w:t xml:space="preserve"> 50/2016, IN CONFORMITÀ A QUANTO PREVISTO DALL'ART. 1, COMMA 2, </w:t>
      </w:r>
      <w:proofErr w:type="spellStart"/>
      <w:r w:rsidR="00F92A76" w:rsidRPr="00F92A76">
        <w:rPr>
          <w:b/>
          <w:bCs/>
        </w:rPr>
        <w:t>LETT</w:t>
      </w:r>
      <w:proofErr w:type="spellEnd"/>
      <w:r w:rsidR="00F92A76" w:rsidRPr="00F92A76">
        <w:rPr>
          <w:b/>
          <w:bCs/>
        </w:rPr>
        <w:t xml:space="preserve">. B) DEL D.L. N.76/2020, CONVERTITO IN LEGGE 11/09/2020, N. 120, E L. 108/2021, PER LA CONCLUSIONE </w:t>
      </w:r>
      <w:proofErr w:type="spellStart"/>
      <w:r w:rsidR="00F92A76" w:rsidRPr="00F92A76">
        <w:rPr>
          <w:b/>
          <w:bCs/>
        </w:rPr>
        <w:t>DI</w:t>
      </w:r>
      <w:proofErr w:type="spellEnd"/>
      <w:r w:rsidR="00F92A76" w:rsidRPr="00F92A76">
        <w:rPr>
          <w:b/>
          <w:bCs/>
        </w:rPr>
        <w:t xml:space="preserve"> UN ACCORDO QUADRO AI SENSI DELL'ART. 54 DEL </w:t>
      </w:r>
      <w:proofErr w:type="spellStart"/>
      <w:r w:rsidR="00F92A76" w:rsidRPr="00F92A76">
        <w:rPr>
          <w:b/>
          <w:bCs/>
        </w:rPr>
        <w:t>D.LGS.</w:t>
      </w:r>
      <w:proofErr w:type="spellEnd"/>
      <w:r w:rsidR="00F92A76" w:rsidRPr="00F92A76">
        <w:rPr>
          <w:b/>
          <w:bCs/>
        </w:rPr>
        <w:t xml:space="preserve"> 50/2016 CON UN UNICO OPERATORE ECONOMICO PER LA FORNITURA </w:t>
      </w:r>
      <w:proofErr w:type="spellStart"/>
      <w:r w:rsidR="00F92A76" w:rsidRPr="00F92A76">
        <w:rPr>
          <w:b/>
          <w:bCs/>
        </w:rPr>
        <w:t>DI</w:t>
      </w:r>
      <w:proofErr w:type="spellEnd"/>
      <w:r w:rsidR="00F92A76" w:rsidRPr="00F92A76">
        <w:rPr>
          <w:b/>
          <w:bCs/>
        </w:rPr>
        <w:t xml:space="preserve"> MANGIMI PER ALLEVAMENTO FAUNA SELVATICA CIG 91034715EB - RICHIESTA </w:t>
      </w:r>
      <w:proofErr w:type="spellStart"/>
      <w:r w:rsidR="00F92A76" w:rsidRPr="00F92A76">
        <w:rPr>
          <w:b/>
          <w:bCs/>
        </w:rPr>
        <w:t>DI</w:t>
      </w:r>
      <w:proofErr w:type="spellEnd"/>
      <w:r w:rsidR="00F92A76" w:rsidRPr="00F92A76">
        <w:rPr>
          <w:b/>
          <w:bCs/>
        </w:rPr>
        <w:t xml:space="preserve"> MANIFESTAZIONE </w:t>
      </w:r>
      <w:proofErr w:type="spellStart"/>
      <w:r w:rsidR="00F92A76" w:rsidRPr="00F92A76">
        <w:rPr>
          <w:b/>
          <w:bCs/>
        </w:rPr>
        <w:t>DI</w:t>
      </w:r>
      <w:proofErr w:type="spellEnd"/>
      <w:r w:rsidR="00F92A76" w:rsidRPr="00F92A76">
        <w:rPr>
          <w:b/>
          <w:bCs/>
        </w:rPr>
        <w:t xml:space="preserve"> INTERESSE</w:t>
      </w:r>
    </w:p>
    <w:p w:rsidR="00280431" w:rsidRPr="00F92A76" w:rsidRDefault="00280431" w:rsidP="00F92A76">
      <w:pPr>
        <w:widowControl w:val="0"/>
        <w:autoSpaceDE w:val="0"/>
        <w:autoSpaceDN w:val="0"/>
        <w:adjustRightInd w:val="0"/>
        <w:spacing w:before="22"/>
        <w:jc w:val="both"/>
        <w:rPr>
          <w:b/>
          <w:bCs/>
        </w:rPr>
      </w:pPr>
    </w:p>
    <w:p w:rsidR="00503475" w:rsidRPr="00F92A76" w:rsidRDefault="00503475" w:rsidP="00503475">
      <w:pPr>
        <w:pStyle w:val="Testo10modulistica"/>
        <w:spacing w:line="241" w:lineRule="atLeast"/>
        <w:rPr>
          <w:rFonts w:ascii="Times New Roman" w:hAnsi="Times New Roman" w:cs="Times New Roman"/>
          <w:bCs/>
          <w:color w:val="auto"/>
          <w:sz w:val="24"/>
          <w:szCs w:val="24"/>
        </w:rPr>
      </w:pPr>
    </w:p>
    <w:p w:rsidR="00AA4F2D" w:rsidRDefault="006C505B" w:rsidP="006C505B">
      <w:pPr>
        <w:pStyle w:val="Testo10modulistica"/>
        <w:spacing w:line="241" w:lineRule="atLeast"/>
        <w:ind w:left="1120" w:hanging="1120"/>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r w:rsidR="00AA4F2D" w:rsidRPr="006C505B">
        <w:rPr>
          <w:rFonts w:ascii="Times New Roman" w:hAnsi="Times New Roman" w:cs="Times New Roman"/>
          <w:b/>
          <w:color w:val="auto"/>
          <w:sz w:val="24"/>
          <w:szCs w:val="24"/>
        </w:rPr>
        <w:t>Istanza di ammissione alla</w:t>
      </w:r>
      <w:r w:rsidR="00AA4F2D" w:rsidRPr="004A1588">
        <w:rPr>
          <w:rFonts w:ascii="Times New Roman" w:hAnsi="Times New Roman"/>
          <w:bCs/>
        </w:rPr>
        <w:t xml:space="preserve"> </w:t>
      </w:r>
      <w:r w:rsidRPr="006C505B">
        <w:rPr>
          <w:rFonts w:ascii="Times New Roman" w:hAnsi="Times New Roman" w:cs="Times New Roman"/>
          <w:b/>
          <w:color w:val="auto"/>
          <w:sz w:val="24"/>
          <w:szCs w:val="24"/>
        </w:rPr>
        <w:t>procedura</w:t>
      </w:r>
      <w:r w:rsidR="0096350A" w:rsidRPr="006C505B">
        <w:rPr>
          <w:rFonts w:ascii="Times New Roman" w:hAnsi="Times New Roman" w:cs="Times New Roman"/>
          <w:b/>
          <w:color w:val="auto"/>
          <w:sz w:val="24"/>
          <w:szCs w:val="24"/>
        </w:rPr>
        <w:t>.</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503475" w:rsidRPr="00712B53" w:rsidRDefault="00503475" w:rsidP="00503475">
      <w:pPr>
        <w:jc w:val="center"/>
        <w:rPr>
          <w:b/>
          <w:bCs/>
          <w:iCs/>
          <w:spacing w:val="80"/>
        </w:rPr>
      </w:pPr>
      <w:r w:rsidRPr="00712B53">
        <w:rPr>
          <w:b/>
          <w:bCs/>
          <w:iCs/>
          <w:spacing w:val="80"/>
        </w:rPr>
        <w:t>CHIEDE</w:t>
      </w:r>
    </w:p>
    <w:p w:rsidR="00503475" w:rsidRDefault="00503475" w:rsidP="00503475">
      <w:pPr>
        <w:tabs>
          <w:tab w:val="left" w:pos="720"/>
        </w:tabs>
        <w:jc w:val="center"/>
        <w:rPr>
          <w:rFonts w:ascii="Verdana" w:hAnsi="Verdana" w:cs="Verdana"/>
          <w:b/>
          <w:bCs/>
          <w:sz w:val="20"/>
          <w:szCs w:val="20"/>
        </w:rPr>
      </w:pPr>
    </w:p>
    <w:p w:rsidR="00503475" w:rsidRPr="00AC09B5" w:rsidRDefault="00503475" w:rsidP="00503475">
      <w:pPr>
        <w:pStyle w:val="Default"/>
        <w:jc w:val="both"/>
        <w:rPr>
          <w:color w:val="auto"/>
          <w:lang/>
        </w:rPr>
      </w:pPr>
      <w:r w:rsidRPr="00372912">
        <w:rPr>
          <w:rFonts w:ascii="Calibri" w:hAnsi="Calibri"/>
          <w:color w:val="auto"/>
          <w:sz w:val="22"/>
          <w:szCs w:val="22"/>
          <w:lang w:eastAsia="en-US"/>
        </w:rPr>
        <w:t>d</w:t>
      </w:r>
      <w:r>
        <w:rPr>
          <w:rFonts w:ascii="Calibri" w:hAnsi="Calibri"/>
          <w:color w:val="auto"/>
          <w:sz w:val="22"/>
          <w:szCs w:val="22"/>
          <w:lang w:eastAsia="en-US"/>
        </w:rPr>
        <w:t xml:space="preserve">i </w:t>
      </w:r>
      <w:r w:rsidRPr="00AC09B5">
        <w:rPr>
          <w:color w:val="auto"/>
          <w:lang/>
        </w:rPr>
        <w:t xml:space="preserve">essere invitato a partecipare alla procedura negoziata sotto soglia </w:t>
      </w:r>
      <w:r w:rsidR="00F92A76">
        <w:rPr>
          <w:color w:val="auto"/>
          <w:lang/>
        </w:rPr>
        <w:t xml:space="preserve">in oggetto </w:t>
      </w:r>
      <w:r w:rsidRPr="00AC09B5">
        <w:rPr>
          <w:color w:val="auto"/>
          <w:lang/>
        </w:rPr>
        <w:t xml:space="preserve">per la conclusione di un accordo quadro con un unico operatore economico </w:t>
      </w:r>
      <w:r w:rsidR="00F92A76">
        <w:rPr>
          <w:color w:val="auto"/>
          <w:lang/>
        </w:rPr>
        <w:t xml:space="preserve">la fornitura di mangime </w:t>
      </w:r>
      <w:r w:rsidRPr="00AC09B5">
        <w:rPr>
          <w:color w:val="auto"/>
          <w:lang/>
        </w:rPr>
        <w:t xml:space="preserve">per la durata di anni </w:t>
      </w:r>
      <w:r w:rsidR="00F92A76">
        <w:rPr>
          <w:color w:val="auto"/>
          <w:lang/>
        </w:rPr>
        <w:t>due</w:t>
      </w:r>
      <w:r w:rsidRPr="00AC09B5">
        <w:rPr>
          <w:color w:val="auto"/>
          <w:lang/>
        </w:rPr>
        <w:t xml:space="preserve">, secondo le modalità previste dall’avviso di indagine di mercato e consapevole della decadenza </w:t>
      </w:r>
      <w:r w:rsidRPr="00AC09B5">
        <w:rPr>
          <w:color w:val="auto"/>
          <w:lang/>
        </w:rPr>
        <w:lastRenderedPageBreak/>
        <w:t>dai benefici e delle sanzioni penali previste per il caso di dichiarazione mendace o contenente dati non più rispondenti a verità, così come stabilito dagli articoli 75 e 76 del D.P.R. 28/12/2000 n. 445,</w:t>
      </w: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B3AF1" w:rsidRPr="0031763F" w:rsidRDefault="007B3AF1" w:rsidP="00781463">
      <w:pPr>
        <w:rPr>
          <w:b/>
        </w:rPr>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9A07DC" w:rsidRPr="0031763F" w:rsidRDefault="009A07DC" w:rsidP="009A07DC">
      <w:pPr>
        <w:widowControl w:val="0"/>
        <w:autoSpaceDE w:val="0"/>
        <w:autoSpaceDN w:val="0"/>
        <w:spacing w:line="320" w:lineRule="exact"/>
        <w:jc w:val="both"/>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 xml:space="preserve">titolare del trattamento è l’Agenzia Forestale regionale ed i relativi dati di contatto sono i seguenti: pec: </w:t>
      </w:r>
      <w:hyperlink r:id="rId5"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w:t>
      </w:r>
      <w:r w:rsidR="00DE5E55">
        <w:rPr>
          <w:rFonts w:ascii="Verdana" w:hAnsi="Verdana" w:cs="Arial"/>
          <w:i/>
          <w:iCs/>
          <w:sz w:val="20"/>
          <w:szCs w:val="20"/>
        </w:rPr>
        <w:t>l. 075/5145711, fax 075/5008020</w:t>
      </w:r>
      <w:r w:rsidRPr="004A1588">
        <w:rPr>
          <w:rFonts w:ascii="Verdana" w:hAnsi="Verdana" w:cs="Arial"/>
          <w:i/>
          <w:iCs/>
          <w:sz w:val="20"/>
          <w:szCs w:val="20"/>
        </w:rPr>
        <w:t>;</w:t>
      </w:r>
      <w:r w:rsidR="00687F4E">
        <w:rPr>
          <w:rFonts w:ascii="Verdana" w:hAnsi="Verdana" w:cs="Arial"/>
          <w:i/>
          <w:iCs/>
          <w:sz w:val="20"/>
          <w:szCs w:val="20"/>
        </w:rPr>
        <w:t>privacy@afor.umbria,it</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il conferimento dei dati costituisce un obbligo legale necessario per la partecipazione alla gara e l’eventuale rifiuto a rispondere comporta l’esclusione dal procedimento in oggetto;</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le finalità e le modalità di trattamento (prevalentemente informatiche e telematiche) cui sono destinati i dati raccolti ineriscono al procedimento in oggetto;</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 xml:space="preserve">l'interessato al trattamento ha i diritti di cui all’art. 13, </w:t>
      </w:r>
      <w:proofErr w:type="spellStart"/>
      <w:r w:rsidRPr="004A1588">
        <w:rPr>
          <w:rFonts w:ascii="Verdana" w:hAnsi="Verdana" w:cs="Arial"/>
          <w:i/>
          <w:iCs/>
          <w:sz w:val="20"/>
          <w:szCs w:val="20"/>
        </w:rPr>
        <w:t>co</w:t>
      </w:r>
      <w:proofErr w:type="spellEnd"/>
      <w:r w:rsidRPr="004A1588">
        <w:rPr>
          <w:rFonts w:ascii="Verdana" w:hAnsi="Verdana" w:cs="Arial"/>
          <w:i/>
          <w:iCs/>
          <w:sz w:val="20"/>
          <w:szCs w:val="20"/>
        </w:rPr>
        <w:t>. 2 lett. b) tra i quali di chiedere al titolare del trattamento (sopra citato) l'accesso ai dati personali e la relativa rettifica;</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AC09B5" w:rsidRDefault="004A1588" w:rsidP="00280431">
      <w:pPr>
        <w:numPr>
          <w:ilvl w:val="0"/>
          <w:numId w:val="35"/>
        </w:numPr>
        <w:spacing w:after="100" w:afterAutospacing="1"/>
        <w:jc w:val="both"/>
        <w:rPr>
          <w:rFonts w:ascii="Verdana" w:hAnsi="Verdana" w:cs="Arial"/>
          <w:i/>
          <w:iCs/>
          <w:sz w:val="20"/>
          <w:szCs w:val="20"/>
        </w:rPr>
      </w:pPr>
      <w:r w:rsidRPr="004A1588">
        <w:rPr>
          <w:rFonts w:ascii="Verdana" w:hAnsi="Verdana" w:cs="Arial"/>
          <w:i/>
          <w:iCs/>
          <w:sz w:val="20"/>
          <w:szCs w:val="20"/>
        </w:rPr>
        <w:t xml:space="preserve">contro il trattamento dei dati è possibile proporre reclamo al Garante della Privacy, avente sede in Piazza Venezia n. 11, cap. 00187, Roma – Italia, in conformità alle procedure stabilite dall’art. 57, paragrafo 1, lettera f) del REGOLAMENTO (UE) 2016/679.                                      </w:t>
      </w:r>
    </w:p>
    <w:p w:rsidR="004A1588" w:rsidRDefault="004A1588"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proofErr w:type="spellStart"/>
      <w:r w:rsidRPr="0031763F">
        <w:rPr>
          <w:b/>
          <w:bCs/>
          <w:color w:val="000000"/>
        </w:rPr>
        <w:t>Spett.le</w:t>
      </w:r>
      <w:proofErr w:type="spellEnd"/>
      <w:r w:rsidRPr="0031763F">
        <w:rPr>
          <w:b/>
          <w:bCs/>
          <w:color w:val="000000"/>
        </w:rPr>
        <w:t xml:space="preserv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 xml:space="preserve">Via P. </w:t>
      </w:r>
      <w:proofErr w:type="spellStart"/>
      <w:r>
        <w:rPr>
          <w:b/>
          <w:bCs/>
          <w:color w:val="000000"/>
        </w:rPr>
        <w:t>Tuzi</w:t>
      </w:r>
      <w:proofErr w:type="spellEnd"/>
      <w:r>
        <w:rPr>
          <w:b/>
          <w:bCs/>
          <w:color w:val="000000"/>
        </w:rPr>
        <w:t>,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 xml:space="preserve">a) di aver preso visione ed accettare le condizioni contenute nell’avviso </w:t>
      </w:r>
      <w:r w:rsidR="00347BD0">
        <w:t>– manifestazione di interesse per la partecipazione alla gara</w:t>
      </w:r>
      <w:r>
        <w:t>;</w:t>
      </w:r>
    </w:p>
    <w:p w:rsidR="00F31A43" w:rsidRDefault="00F31A43" w:rsidP="00F31A43">
      <w:pPr>
        <w:spacing w:line="320" w:lineRule="exact"/>
        <w:ind w:left="360" w:hanging="360"/>
        <w:jc w:val="both"/>
      </w:pPr>
      <w:r>
        <w:t>b) di possedere tutte le abilitazioni previste dalla vigente normativa per le prestazioni per cui richiede la partecipazione alla gara;</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w:t>
      </w:r>
      <w:r>
        <w:lastRenderedPageBreak/>
        <w:t>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autoSpaceDE w:val="0"/>
        <w:autoSpaceDN w:val="0"/>
        <w:spacing w:line="320" w:lineRule="exact"/>
        <w:ind w:left="720" w:hanging="360"/>
        <w:jc w:val="both"/>
        <w:rPr>
          <w:i/>
          <w:iCs/>
        </w:rPr>
      </w:pPr>
      <w:r w:rsidRPr="004A1588">
        <w:rPr>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false comunicazioni sociali di cui agli articoli 2621 e 2622 del codice civile;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frode ai sensi dell'articolo 1 della convenzione relativa alla tutela degli interessi finanziari delle Comunità europee;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di cui agli articoli 648-bis, 648-ter e 648-ter.1 del codice penale, riciclaggio di proventi di attività criminose o finanziamento del terrorismo, quali definiti all'articolo 1 </w:t>
      </w:r>
      <w:r>
        <w:lastRenderedPageBreak/>
        <w:t>del decreto legislativo 22 giugno 2007, n. 109 e successive modificazioni;</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sfruttamento del lavoro minorile e altre forme di tratta di esseri umani definite con il decreto legislativo 4 marzo 2014, n. 24;</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rPr>
          <w:color w:val="000000"/>
        </w:rPr>
      </w:pPr>
      <w:r>
        <w:t>ogni altro delitto da cui derivi, quale pena accessoria, l'incapacità di contrattare con la pubblica amministrazione;</w:t>
      </w:r>
    </w:p>
    <w:p w:rsidR="00F31A43" w:rsidRPr="004A1588" w:rsidRDefault="00F31A43" w:rsidP="00F31A43">
      <w:pPr>
        <w:widowControl w:val="0"/>
        <w:tabs>
          <w:tab w:val="left" w:pos="-2340"/>
          <w:tab w:val="left" w:pos="540"/>
        </w:tabs>
        <w:autoSpaceDE w:val="0"/>
        <w:autoSpaceDN w:val="0"/>
        <w:spacing w:line="320" w:lineRule="exact"/>
        <w:ind w:left="64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Che nei propri confronti sono state pronunciate le seguenti condanne:</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F31A43">
      <w:pPr>
        <w:widowControl w:val="0"/>
        <w:tabs>
          <w:tab w:val="left" w:pos="-2340"/>
          <w:tab w:val="left" w:pos="540"/>
        </w:tabs>
        <w:autoSpaceDE w:val="0"/>
        <w:autoSpaceDN w:val="0"/>
        <w:spacing w:line="320" w:lineRule="exact"/>
        <w:ind w:left="454"/>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nelle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lastRenderedPageBreak/>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523E8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lastRenderedPageBreak/>
        <w:t xml:space="preserve">r) </w:t>
      </w:r>
      <w:r w:rsidRPr="004A1588">
        <w:t>di non aver violato il divieto di intestazione fiduciaria di cui all'articolo 17 della legge 19 marzo 1990, n. 55. (</w:t>
      </w:r>
      <w:r w:rsidRPr="004A1588">
        <w:rPr>
          <w:i/>
        </w:rPr>
        <w:t>L'esclusione ha durata di un anno decorrente dall'accertamento definitivo della 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rPr>
          <w:i/>
        </w:rPr>
      </w:pPr>
      <w:r w:rsidRPr="004A1588">
        <w:rPr>
          <w:i/>
        </w:rPr>
        <w:t>Oppure</w:t>
      </w:r>
    </w:p>
    <w:p w:rsidR="00F31A43" w:rsidRPr="004A1588" w:rsidRDefault="00F31A43" w:rsidP="00F31A43">
      <w:pPr>
        <w:widowControl w:val="0"/>
        <w:autoSpaceDE w:val="0"/>
        <w:autoSpaceDN w:val="0"/>
        <w:spacing w:line="320" w:lineRule="exact"/>
        <w:ind w:left="360" w:hanging="360"/>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F31A43">
      <w:pPr>
        <w:widowControl w:val="0"/>
        <w:autoSpaceDE w:val="0"/>
        <w:autoSpaceDN w:val="0"/>
        <w:spacing w:line="320" w:lineRule="exact"/>
        <w:ind w:left="360" w:hanging="360"/>
      </w:pPr>
    </w:p>
    <w:p w:rsidR="00F31A43" w:rsidRDefault="00F31A43" w:rsidP="00F31A43">
      <w:pPr>
        <w:widowControl w:val="0"/>
        <w:tabs>
          <w:tab w:val="left" w:pos="-2340"/>
        </w:tabs>
        <w:autoSpaceDE w:val="0"/>
        <w:autoSpaceDN w:val="0"/>
        <w:spacing w:line="320" w:lineRule="exact"/>
        <w:ind w:left="360" w:hanging="360"/>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lastRenderedPageBreak/>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spellStart"/>
      <w:r w:rsidRPr="004A1588">
        <w:t>ff</w:t>
      </w:r>
      <w:proofErr w:type="spellEnd"/>
      <w:r w:rsidRPr="004A1588">
        <w:t xml:space="preserve">)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lastRenderedPageBreak/>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proofErr w:type="spellStart"/>
      <w:r>
        <w:t>pp</w:t>
      </w:r>
      <w:proofErr w:type="spellEnd"/>
      <w:r>
        <w:t xml:space="preserve">)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widowControl w:val="0"/>
        <w:autoSpaceDE w:val="0"/>
        <w:autoSpaceDN w:val="0"/>
        <w:spacing w:line="320" w:lineRule="exact"/>
        <w:ind w:left="340" w:hanging="340"/>
        <w:jc w:val="both"/>
      </w:pPr>
    </w:p>
    <w:p w:rsidR="00AC09B5" w:rsidRDefault="00AC09B5" w:rsidP="00AC09B5">
      <w:pPr>
        <w:widowControl w:val="0"/>
        <w:autoSpaceDE w:val="0"/>
        <w:autoSpaceDN w:val="0"/>
        <w:spacing w:line="320" w:lineRule="exact"/>
        <w:ind w:left="340" w:hanging="340"/>
        <w:jc w:val="both"/>
      </w:pPr>
      <w:proofErr w:type="spellStart"/>
      <w:r>
        <w:t>nn</w:t>
      </w:r>
      <w:proofErr w:type="spellEnd"/>
      <w:r>
        <w:t>) di essere in possesso dei seguenti requisiti di ordine tecnico economico:</w:t>
      </w:r>
    </w:p>
    <w:p w:rsidR="00AC09B5" w:rsidRDefault="00AC09B5" w:rsidP="00AC09B5">
      <w:pPr>
        <w:autoSpaceDE w:val="0"/>
        <w:autoSpaceDN w:val="0"/>
        <w:adjustRightInd w:val="0"/>
        <w:rPr>
          <w:rFonts w:ascii="NewAster" w:hAnsi="NewAster"/>
        </w:rPr>
      </w:pPr>
    </w:p>
    <w:p w:rsidR="00AC09B5" w:rsidRPr="00AC09B5" w:rsidRDefault="00AC09B5" w:rsidP="00AC09B5">
      <w:pPr>
        <w:autoSpaceDE w:val="0"/>
        <w:autoSpaceDN w:val="0"/>
        <w:adjustRightInd w:val="0"/>
        <w:jc w:val="both"/>
      </w:pPr>
      <w:r>
        <w:rPr>
          <w:rFonts w:ascii="NewAster" w:hAnsi="NewAster"/>
          <w:sz w:val="20"/>
          <w:szCs w:val="20"/>
        </w:rPr>
        <w:t xml:space="preserve">- </w:t>
      </w:r>
      <w:r w:rsidRPr="0080055A">
        <w:t xml:space="preserve">di essere in possesso di un fatturato specifico d’impresa (cifra da intendersi quale cifra complessiva del </w:t>
      </w:r>
      <w:r w:rsidR="00F92A76">
        <w:t>quinquennio</w:t>
      </w:r>
      <w:r w:rsidRPr="0080055A">
        <w:t xml:space="preserve">) relativo </w:t>
      </w:r>
      <w:r w:rsidR="00F92A76">
        <w:t>alle forniture</w:t>
      </w:r>
      <w:r w:rsidRPr="0080055A">
        <w:t xml:space="preserve"> oggetto della gara, realizzato negli </w:t>
      </w:r>
      <w:r w:rsidR="00280431">
        <w:t xml:space="preserve">ultimi </w:t>
      </w:r>
      <w:r w:rsidR="00F92A76">
        <w:t xml:space="preserve">cinque </w:t>
      </w:r>
      <w:r w:rsidR="00280431">
        <w:t xml:space="preserve">esercizi finanziari </w:t>
      </w:r>
      <w:r w:rsidRPr="0080055A">
        <w:t xml:space="preserve"> per un importo non inferiore, IVA esclusa, all’importo posto a base di gara</w:t>
      </w:r>
      <w:r>
        <w:t xml:space="preserve">, ed in particolare: </w:t>
      </w:r>
    </w:p>
    <w:p w:rsidR="00AC09B5" w:rsidRDefault="00AC09B5" w:rsidP="00AC09B5">
      <w:pPr>
        <w:numPr>
          <w:ilvl w:val="0"/>
          <w:numId w:val="13"/>
        </w:numPr>
        <w:autoSpaceDE w:val="0"/>
        <w:autoSpaceDN w:val="0"/>
        <w:adjustRightInd w:val="0"/>
        <w:rPr>
          <w:sz w:val="22"/>
          <w:szCs w:val="22"/>
        </w:rPr>
      </w:pPr>
      <w:r>
        <w:rPr>
          <w:sz w:val="22"/>
          <w:szCs w:val="22"/>
        </w:rPr>
        <w:t xml:space="preserve">Anno </w:t>
      </w:r>
      <w:r w:rsidR="00F92A76">
        <w:rPr>
          <w:sz w:val="22"/>
          <w:szCs w:val="22"/>
        </w:rPr>
        <w:t>2017</w:t>
      </w:r>
      <w:r>
        <w:rPr>
          <w:sz w:val="22"/>
          <w:szCs w:val="22"/>
        </w:rPr>
        <w:t>:_______________</w:t>
      </w:r>
    </w:p>
    <w:p w:rsidR="00AC09B5" w:rsidRDefault="00AC09B5" w:rsidP="00AC09B5">
      <w:pPr>
        <w:numPr>
          <w:ilvl w:val="0"/>
          <w:numId w:val="13"/>
        </w:numPr>
        <w:autoSpaceDE w:val="0"/>
        <w:autoSpaceDN w:val="0"/>
        <w:adjustRightInd w:val="0"/>
        <w:rPr>
          <w:sz w:val="22"/>
          <w:szCs w:val="22"/>
        </w:rPr>
      </w:pPr>
      <w:r>
        <w:rPr>
          <w:sz w:val="22"/>
          <w:szCs w:val="22"/>
        </w:rPr>
        <w:t xml:space="preserve">Anno </w:t>
      </w:r>
      <w:r w:rsidR="00F92A76">
        <w:rPr>
          <w:sz w:val="22"/>
          <w:szCs w:val="22"/>
        </w:rPr>
        <w:t>2018</w:t>
      </w:r>
      <w:r w:rsidR="00280431">
        <w:rPr>
          <w:sz w:val="22"/>
          <w:szCs w:val="22"/>
        </w:rPr>
        <w:t>-</w:t>
      </w:r>
      <w:r>
        <w:rPr>
          <w:sz w:val="22"/>
          <w:szCs w:val="22"/>
        </w:rPr>
        <w:t>: ________________</w:t>
      </w:r>
    </w:p>
    <w:p w:rsidR="00AC09B5" w:rsidRDefault="00AC09B5" w:rsidP="00AC09B5">
      <w:pPr>
        <w:numPr>
          <w:ilvl w:val="0"/>
          <w:numId w:val="13"/>
        </w:numPr>
        <w:autoSpaceDE w:val="0"/>
        <w:autoSpaceDN w:val="0"/>
        <w:adjustRightInd w:val="0"/>
        <w:rPr>
          <w:sz w:val="22"/>
          <w:szCs w:val="22"/>
        </w:rPr>
      </w:pPr>
      <w:r>
        <w:rPr>
          <w:sz w:val="22"/>
          <w:szCs w:val="22"/>
        </w:rPr>
        <w:t xml:space="preserve">Anno </w:t>
      </w:r>
      <w:r w:rsidR="00F92A76">
        <w:rPr>
          <w:sz w:val="22"/>
          <w:szCs w:val="22"/>
        </w:rPr>
        <w:t>2019</w:t>
      </w:r>
      <w:r>
        <w:rPr>
          <w:sz w:val="22"/>
          <w:szCs w:val="22"/>
        </w:rPr>
        <w:t>: ________________</w:t>
      </w:r>
    </w:p>
    <w:p w:rsidR="00F92A76" w:rsidRDefault="00F92A76" w:rsidP="00F92A76">
      <w:pPr>
        <w:numPr>
          <w:ilvl w:val="0"/>
          <w:numId w:val="13"/>
        </w:numPr>
        <w:autoSpaceDE w:val="0"/>
        <w:autoSpaceDN w:val="0"/>
        <w:adjustRightInd w:val="0"/>
        <w:rPr>
          <w:sz w:val="22"/>
          <w:szCs w:val="22"/>
        </w:rPr>
      </w:pPr>
      <w:r>
        <w:rPr>
          <w:sz w:val="22"/>
          <w:szCs w:val="22"/>
        </w:rPr>
        <w:t>Anno 2020: ________________</w:t>
      </w:r>
    </w:p>
    <w:p w:rsidR="00F92A76" w:rsidRDefault="00F92A76" w:rsidP="00F92A76">
      <w:pPr>
        <w:numPr>
          <w:ilvl w:val="0"/>
          <w:numId w:val="13"/>
        </w:numPr>
        <w:autoSpaceDE w:val="0"/>
        <w:autoSpaceDN w:val="0"/>
        <w:adjustRightInd w:val="0"/>
        <w:rPr>
          <w:sz w:val="22"/>
          <w:szCs w:val="22"/>
        </w:rPr>
      </w:pPr>
      <w:r>
        <w:rPr>
          <w:sz w:val="22"/>
          <w:szCs w:val="22"/>
        </w:rPr>
        <w:t>Anno 2021: ________________</w:t>
      </w:r>
    </w:p>
    <w:p w:rsidR="00AC09B5" w:rsidRDefault="00AC09B5" w:rsidP="00AC09B5">
      <w:pPr>
        <w:autoSpaceDE w:val="0"/>
        <w:autoSpaceDN w:val="0"/>
        <w:adjustRightInd w:val="0"/>
        <w:spacing w:line="201" w:lineRule="atLeast"/>
        <w:ind w:left="360"/>
        <w:jc w:val="both"/>
        <w:rPr>
          <w:sz w:val="22"/>
          <w:szCs w:val="22"/>
        </w:rPr>
      </w:pPr>
    </w:p>
    <w:p w:rsidR="00AC09B5" w:rsidRDefault="00AC09B5" w:rsidP="00AC09B5">
      <w:pPr>
        <w:autoSpaceDE w:val="0"/>
        <w:autoSpaceDN w:val="0"/>
        <w:adjustRightInd w:val="0"/>
        <w:rPr>
          <w:sz w:val="22"/>
          <w:szCs w:val="22"/>
        </w:rPr>
      </w:pPr>
    </w:p>
    <w:p w:rsidR="00AC09B5" w:rsidRPr="00D60957" w:rsidRDefault="00AC09B5" w:rsidP="00AC09B5">
      <w:pPr>
        <w:autoSpaceDE w:val="0"/>
        <w:autoSpaceDN w:val="0"/>
        <w:adjustRightInd w:val="0"/>
        <w:spacing w:line="201" w:lineRule="atLeast"/>
        <w:ind w:left="360"/>
        <w:jc w:val="both"/>
        <w:rPr>
          <w:sz w:val="22"/>
          <w:szCs w:val="22"/>
        </w:rPr>
      </w:pPr>
      <w:r w:rsidRPr="00D60957">
        <w:rPr>
          <w:i/>
          <w:iCs/>
          <w:sz w:val="22"/>
          <w:szCs w:val="22"/>
          <w:u w:val="single"/>
        </w:rPr>
        <w:t xml:space="preserve">(Descrizione del ramo di attività) </w:t>
      </w:r>
    </w:p>
    <w:p w:rsidR="00C1674D" w:rsidRDefault="00C1674D" w:rsidP="00AC09B5">
      <w:pPr>
        <w:widowControl w:val="0"/>
        <w:autoSpaceDE w:val="0"/>
        <w:autoSpaceDN w:val="0"/>
        <w:spacing w:line="320" w:lineRule="exact"/>
        <w:ind w:left="340" w:hanging="340"/>
        <w:jc w:val="both"/>
        <w:rPr>
          <w:sz w:val="22"/>
          <w:szCs w:val="22"/>
        </w:rPr>
      </w:pPr>
      <w:r>
        <w:rPr>
          <w:sz w:val="22"/>
          <w:szCs w:val="22"/>
        </w:rPr>
        <w:t xml:space="preserve">Iscrizione Camera di commercio </w:t>
      </w:r>
      <w:proofErr w:type="spellStart"/>
      <w:r>
        <w:rPr>
          <w:sz w:val="22"/>
          <w:szCs w:val="22"/>
        </w:rPr>
        <w:t>……</w:t>
      </w:r>
      <w:proofErr w:type="spellEnd"/>
    </w:p>
    <w:p w:rsidR="00AC09B5" w:rsidRDefault="00C1674D" w:rsidP="00AC09B5">
      <w:pPr>
        <w:widowControl w:val="0"/>
        <w:autoSpaceDE w:val="0"/>
        <w:autoSpaceDN w:val="0"/>
        <w:spacing w:line="320" w:lineRule="exact"/>
        <w:ind w:left="340" w:hanging="340"/>
        <w:jc w:val="both"/>
        <w:rPr>
          <w:sz w:val="22"/>
          <w:szCs w:val="22"/>
        </w:rPr>
      </w:pPr>
      <w:r>
        <w:rPr>
          <w:sz w:val="22"/>
          <w:szCs w:val="22"/>
        </w:rPr>
        <w:t xml:space="preserve">Descrizione ramo </w:t>
      </w:r>
      <w:proofErr w:type="spellStart"/>
      <w:r>
        <w:rPr>
          <w:sz w:val="22"/>
          <w:szCs w:val="22"/>
        </w:rPr>
        <w:t>attività</w:t>
      </w:r>
      <w:r w:rsidR="00AC09B5">
        <w:rPr>
          <w:sz w:val="22"/>
          <w:szCs w:val="22"/>
        </w:rPr>
        <w:t>…</w:t>
      </w:r>
      <w:proofErr w:type="spellEnd"/>
      <w:r w:rsidR="00AC09B5">
        <w:rPr>
          <w:sz w:val="22"/>
          <w:szCs w:val="22"/>
        </w:rPr>
        <w:t xml:space="preserve">................................................................................................................. </w:t>
      </w:r>
    </w:p>
    <w:p w:rsidR="00280431" w:rsidRDefault="00280431" w:rsidP="00280431">
      <w:pPr>
        <w:autoSpaceDE w:val="0"/>
        <w:autoSpaceDN w:val="0"/>
        <w:adjustRightInd w:val="0"/>
        <w:jc w:val="both"/>
        <w:rPr>
          <w:sz w:val="22"/>
          <w:szCs w:val="22"/>
        </w:rPr>
      </w:pPr>
    </w:p>
    <w:p w:rsidR="00AC09B5" w:rsidRPr="00280431" w:rsidRDefault="00AC09B5" w:rsidP="00280431">
      <w:pPr>
        <w:autoSpaceDE w:val="0"/>
        <w:autoSpaceDN w:val="0"/>
        <w:adjustRightInd w:val="0"/>
        <w:jc w:val="both"/>
        <w:rPr>
          <w:rFonts w:ascii="Verdana" w:hAnsi="Verdana" w:cs="Verdana"/>
          <w:color w:val="FF0000"/>
        </w:rPr>
      </w:pPr>
      <w:proofErr w:type="spellStart"/>
      <w:r>
        <w:rPr>
          <w:sz w:val="22"/>
          <w:szCs w:val="22"/>
        </w:rPr>
        <w:lastRenderedPageBreak/>
        <w:t>qq</w:t>
      </w:r>
      <w:proofErr w:type="spellEnd"/>
      <w:r>
        <w:rPr>
          <w:sz w:val="22"/>
          <w:szCs w:val="22"/>
        </w:rPr>
        <w:t xml:space="preserve">) </w:t>
      </w:r>
      <w:r w:rsidRPr="00280431">
        <w:t xml:space="preserve">di essere iscritto </w:t>
      </w:r>
      <w:r w:rsidR="00C1674D">
        <w:t xml:space="preserve">al </w:t>
      </w:r>
      <w:proofErr w:type="spellStart"/>
      <w:r w:rsidR="00C1674D">
        <w:t>Mepa</w:t>
      </w:r>
      <w:proofErr w:type="spellEnd"/>
      <w:r w:rsidR="00C1674D">
        <w:t xml:space="preserve"> </w:t>
      </w:r>
      <w:r w:rsidR="00C1674D" w:rsidRPr="00D64217">
        <w:t xml:space="preserve">bando Beni categoria </w:t>
      </w:r>
      <w:r w:rsidR="00C1674D" w:rsidRPr="00866CD1">
        <w:t>Beni – Prodotti alimentari ed affin</w:t>
      </w:r>
      <w:r w:rsidR="00C1674D">
        <w:t xml:space="preserve">i; </w:t>
      </w:r>
      <w:r w:rsidR="00280431" w:rsidRPr="00486E66">
        <w:rPr>
          <w:rFonts w:ascii="Verdana" w:hAnsi="Verdana" w:cs="Verdana"/>
          <w:color w:val="FF0000"/>
        </w:rPr>
        <w:t xml:space="preserve"> </w:t>
      </w:r>
    </w:p>
    <w:p w:rsidR="00AC09B5" w:rsidRDefault="00AC09B5" w:rsidP="00AC09B5">
      <w:pPr>
        <w:autoSpaceDE w:val="0"/>
        <w:autoSpaceDN w:val="0"/>
        <w:adjustRightInd w:val="0"/>
        <w:jc w:val="both"/>
      </w:pPr>
      <w:proofErr w:type="spellStart"/>
      <w:r>
        <w:t>rr</w:t>
      </w:r>
      <w:proofErr w:type="spellEnd"/>
      <w:r>
        <w:t xml:space="preserve">) </w:t>
      </w:r>
      <w:r w:rsidRPr="0060324D">
        <w:t>Di essere a conoscenza che la presente richiesta, non costituisce proposta contrattuale e non vincola in</w:t>
      </w:r>
      <w:r>
        <w:t xml:space="preserve"> </w:t>
      </w:r>
      <w:r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rsidR="00AC09B5" w:rsidRPr="0060324D" w:rsidRDefault="00AC09B5" w:rsidP="00AC09B5">
      <w:pPr>
        <w:autoSpaceDE w:val="0"/>
        <w:autoSpaceDN w:val="0"/>
        <w:adjustRightInd w:val="0"/>
        <w:jc w:val="both"/>
      </w:pPr>
      <w:r>
        <w:t xml:space="preserve">ss) </w:t>
      </w:r>
      <w:r w:rsidRPr="0060324D">
        <w:t xml:space="preserve">Di essere a conoscenza che la presente dichiarazione non costituisce prova di possesso dei requisiti generali e speciali richiesti per l’affidamento della gara in oggetto che invece dovrà essere dichiarato dall’interessato ed accertato dall’Agenzia Forestale nei modi di legge in occasione della procedura </w:t>
      </w:r>
      <w:r w:rsidR="00280431">
        <w:t>negoziata</w:t>
      </w:r>
      <w:r w:rsidRPr="0060324D">
        <w:t xml:space="preserve"> per la conclusione dell’accordo quadro.</w:t>
      </w:r>
    </w:p>
    <w:p w:rsidR="00F31A43" w:rsidRDefault="00F31A43" w:rsidP="000C6970">
      <w:pPr>
        <w:widowControl w:val="0"/>
        <w:autoSpaceDE w:val="0"/>
        <w:autoSpaceDN w:val="0"/>
        <w:spacing w:line="320" w:lineRule="exact"/>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0C6970" w:rsidRPr="000C6970" w:rsidRDefault="00F31A43" w:rsidP="000C6970">
      <w:pPr>
        <w:pStyle w:val="Titolo5"/>
        <w:widowControl w:val="0"/>
        <w:spacing w:before="60"/>
        <w:jc w:val="both"/>
        <w:rPr>
          <w:sz w:val="22"/>
          <w:szCs w:val="22"/>
          <w:lang w:val="it-IT"/>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w:t>
      </w:r>
      <w:r w:rsidR="00AC09B5">
        <w:rPr>
          <w:sz w:val="22"/>
          <w:szCs w:val="22"/>
        </w:rPr>
        <w:t>rmata digitalmente)</w:t>
      </w:r>
    </w:p>
    <w:p w:rsidR="000C6970" w:rsidRDefault="000C6970" w:rsidP="000C6970">
      <w:pPr>
        <w:pStyle w:val="Corpodeltesto2"/>
        <w:spacing w:line="240" w:lineRule="auto"/>
        <w:jc w:val="center"/>
        <w:rPr>
          <w:rFonts w:ascii="Verdana" w:hAnsi="Verdana" w:cs="Arial"/>
          <w:i/>
          <w:iCs/>
          <w:sz w:val="20"/>
          <w:szCs w:val="20"/>
          <w:lang w:val="it-IT"/>
        </w:rPr>
      </w:pPr>
    </w:p>
    <w:p w:rsidR="000C6970" w:rsidRPr="004A1588" w:rsidRDefault="000C6970" w:rsidP="000C6970">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 xml:space="preserve">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il conferimento dei dati costituisce un obbligo legale necessario per la partecipazione alla gara e l’eventuale rifiuto a rispondere comporta l’esclusione dal procedimento in oggetto;</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le finalità e le modalità di trattamento (prevalentemente informatiche e telematiche) cui sono destinati i dati raccolti ineriscono al procedimento in oggetto;</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 xml:space="preserve">l'interessato al trattamento ha i diritti di cui all’art. 13, </w:t>
      </w:r>
      <w:proofErr w:type="spellStart"/>
      <w:r w:rsidRPr="004A1588">
        <w:rPr>
          <w:rFonts w:ascii="Verdana" w:hAnsi="Verdana" w:cs="Arial"/>
          <w:i/>
          <w:iCs/>
          <w:sz w:val="20"/>
          <w:szCs w:val="20"/>
        </w:rPr>
        <w:t>co</w:t>
      </w:r>
      <w:proofErr w:type="spellEnd"/>
      <w:r w:rsidRPr="004A1588">
        <w:rPr>
          <w:rFonts w:ascii="Verdana" w:hAnsi="Verdana" w:cs="Arial"/>
          <w:i/>
          <w:iCs/>
          <w:sz w:val="20"/>
          <w:szCs w:val="20"/>
        </w:rPr>
        <w:t>. 2 lett. b) tra i quali di chiedere al titolare del trattamento (sopra citato) l'accesso ai dati personali e la relativa rettifica;</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0C6970" w:rsidRPr="00AC09B5" w:rsidRDefault="000C6970" w:rsidP="00687F4E">
      <w:pPr>
        <w:numPr>
          <w:ilvl w:val="0"/>
          <w:numId w:val="38"/>
        </w:numPr>
        <w:spacing w:after="100" w:afterAutospacing="1"/>
        <w:jc w:val="both"/>
        <w:rPr>
          <w:rFonts w:ascii="Verdana" w:hAnsi="Verdana" w:cs="Arial"/>
          <w:i/>
          <w:iCs/>
          <w:sz w:val="20"/>
          <w:szCs w:val="20"/>
        </w:rPr>
      </w:pPr>
      <w:r w:rsidRPr="004A1588">
        <w:rPr>
          <w:rFonts w:ascii="Verdana" w:hAnsi="Verdana" w:cs="Arial"/>
          <w:i/>
          <w:iCs/>
          <w:sz w:val="20"/>
          <w:szCs w:val="20"/>
        </w:rPr>
        <w:t xml:space="preserve">contro il trattamento dei dati è possibile proporre reclamo al Garante della Privacy, avente sede in Piazza Venezia n. 11, cap. 00187, Roma – Italia, in conformità alle procedure stabilite dall’art. 57, paragrafo 1, lettera f) del REGOLAMENTO (UE) 2016/679.                                      </w:t>
      </w:r>
    </w:p>
    <w:p w:rsidR="00C1674D" w:rsidRDefault="00C1674D" w:rsidP="00F31A43">
      <w:pPr>
        <w:pStyle w:val="Corpodeltesto"/>
        <w:spacing w:line="480" w:lineRule="exact"/>
        <w:rPr>
          <w:b/>
          <w:bCs/>
          <w:szCs w:val="22"/>
          <w:lang w:val="it-IT"/>
        </w:rPr>
      </w:pPr>
    </w:p>
    <w:p w:rsidR="00C1674D" w:rsidRDefault="00C1674D" w:rsidP="00F31A43">
      <w:pPr>
        <w:pStyle w:val="Corpodeltesto"/>
        <w:spacing w:line="480" w:lineRule="exact"/>
        <w:rPr>
          <w:b/>
          <w:bCs/>
          <w:szCs w:val="22"/>
          <w:lang w:val="it-IT"/>
        </w:rPr>
      </w:pPr>
    </w:p>
    <w:p w:rsidR="00C1674D" w:rsidRDefault="00C1674D"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lastRenderedPageBreak/>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proofErr w:type="spellStart"/>
      <w:r w:rsidRPr="0031763F">
        <w:rPr>
          <w:b/>
          <w:bCs/>
          <w:color w:val="000000"/>
        </w:rPr>
        <w:t>Spett.le</w:t>
      </w:r>
      <w:proofErr w:type="spellEnd"/>
      <w:r w:rsidRPr="0031763F">
        <w:rPr>
          <w:b/>
          <w:bCs/>
          <w:color w:val="000000"/>
        </w:rPr>
        <w:t xml:space="preserv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 xml:space="preserve">Via P. </w:t>
      </w:r>
      <w:proofErr w:type="spellStart"/>
      <w:r>
        <w:rPr>
          <w:b/>
          <w:bCs/>
          <w:color w:val="000000"/>
        </w:rPr>
        <w:t>Tuzi</w:t>
      </w:r>
      <w:proofErr w:type="spellEnd"/>
      <w:r>
        <w:rPr>
          <w:b/>
          <w:bCs/>
          <w:color w:val="000000"/>
        </w:rPr>
        <w:t>,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 xml:space="preserve">Consapevole delle sanzioni penali, nel caso di dichiarazioni non veritiere, di formazione o uso di atti falsi, </w:t>
      </w:r>
      <w:r>
        <w:rPr>
          <w:sz w:val="22"/>
          <w:szCs w:val="22"/>
        </w:rPr>
        <w:lastRenderedPageBreak/>
        <w:t>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di una causa ostativa ivi previste, pur essendo stati vittime dei reati previsti e puniti dagli articoli 317 e </w:t>
      </w:r>
      <w:r>
        <w:rPr>
          <w:sz w:val="22"/>
          <w:szCs w:val="22"/>
        </w:rPr>
        <w:lastRenderedPageBreak/>
        <w:t>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Pr="00347BD0" w:rsidRDefault="00A83D61" w:rsidP="00A83D61">
      <w:pPr>
        <w:widowControl w:val="0"/>
        <w:numPr>
          <w:ilvl w:val="0"/>
          <w:numId w:val="25"/>
        </w:numPr>
        <w:tabs>
          <w:tab w:val="left" w:pos="1134"/>
        </w:tabs>
        <w:autoSpaceDN w:val="0"/>
        <w:spacing w:before="60" w:line="280" w:lineRule="exact"/>
        <w:jc w:val="both"/>
        <w:rPr>
          <w:sz w:val="22"/>
          <w:szCs w:val="22"/>
        </w:rPr>
      </w:pPr>
      <w:r w:rsidRPr="00347BD0">
        <w:rPr>
          <w:sz w:val="22"/>
          <w:szCs w:val="22"/>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4A1588">
      <w:pPr>
        <w:widowControl w:val="0"/>
        <w:spacing w:line="240" w:lineRule="exact"/>
        <w:ind w:left="5040"/>
        <w:rPr>
          <w:sz w:val="22"/>
          <w:szCs w:val="22"/>
        </w:rPr>
      </w:pP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 xml:space="preserve">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il conferimento dei dati costituisce un obbligo legale necessario per la partecipazione alla gara e l’eventuale rifiuto a rispondere comporta l’esclusione dal procedimento in oggetto;</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le finalità e le modalità di trattamento (prevalentemente informatiche e telematiche) cui sono destinati i dati raccolti ineriscono al procedimento in oggetto;</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 xml:space="preserve">l'interessato al trattamento ha i diritti di cui all’art. 13, </w:t>
      </w:r>
      <w:proofErr w:type="spellStart"/>
      <w:r w:rsidRPr="004A1588">
        <w:rPr>
          <w:rFonts w:ascii="Verdana" w:hAnsi="Verdana" w:cs="Arial"/>
          <w:i/>
          <w:iCs/>
          <w:sz w:val="20"/>
          <w:szCs w:val="20"/>
        </w:rPr>
        <w:t>co</w:t>
      </w:r>
      <w:proofErr w:type="spellEnd"/>
      <w:r w:rsidRPr="004A1588">
        <w:rPr>
          <w:rFonts w:ascii="Verdana" w:hAnsi="Verdana" w:cs="Arial"/>
          <w:i/>
          <w:iCs/>
          <w:sz w:val="20"/>
          <w:szCs w:val="20"/>
        </w:rPr>
        <w:t>. 2 lett. b) tra i quali di chiedere al titolare del trattamento (sopra citato) l'accesso ai dati personali e la relativa rettifica;</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687F4E">
      <w:pPr>
        <w:pStyle w:val="Rientrocorpodeltesto2"/>
        <w:widowControl w:val="0"/>
        <w:numPr>
          <w:ilvl w:val="0"/>
          <w:numId w:val="41"/>
        </w:numPr>
        <w:spacing w:after="0" w:line="240" w:lineRule="auto"/>
        <w:ind w:left="0" w:firstLine="0"/>
      </w:pPr>
      <w:r w:rsidRPr="004A1588">
        <w:rPr>
          <w:rFonts w:ascii="Verdana" w:hAnsi="Verdana" w:cs="Arial"/>
          <w:i/>
          <w:iCs/>
          <w:sz w:val="20"/>
          <w:szCs w:val="20"/>
        </w:rPr>
        <w:t>contro il trattamento dei dati è possibile proporre reclamo al Garante della Privacy, avente sede in Piazza Venezia n. 11, cap. 00187, Roma – Italia, in conformità alle procedure stabilite dall’art. 57, paragrafo 1, lettera f) del REGOLAMENTO (UE)</w:t>
      </w:r>
      <w:r w:rsidR="00687F4E">
        <w:rPr>
          <w:rFonts w:ascii="Verdana" w:hAnsi="Verdana" w:cs="Arial"/>
          <w:i/>
          <w:iCs/>
          <w:sz w:val="20"/>
          <w:szCs w:val="20"/>
          <w:lang w:val="it-IT"/>
        </w:rPr>
        <w:t xml:space="preserve"> </w:t>
      </w:r>
      <w:r w:rsidRPr="004A1588">
        <w:rPr>
          <w:rFonts w:ascii="Verdana" w:hAnsi="Verdana" w:cs="Arial"/>
          <w:i/>
          <w:iCs/>
          <w:sz w:val="20"/>
          <w:szCs w:val="20"/>
        </w:rPr>
        <w:t>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Cambria"/>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Symbol"/>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9FC3276"/>
    <w:multiLevelType w:val="hybridMultilevel"/>
    <w:tmpl w:val="3432AA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64461A3"/>
    <w:multiLevelType w:val="hybridMultilevel"/>
    <w:tmpl w:val="FAD4518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nsid w:val="17752830"/>
    <w:multiLevelType w:val="hybridMultilevel"/>
    <w:tmpl w:val="7B421C4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787475D"/>
    <w:multiLevelType w:val="hybridMultilevel"/>
    <w:tmpl w:val="F4F052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1D3B0855"/>
    <w:multiLevelType w:val="hybridMultilevel"/>
    <w:tmpl w:val="BBB83B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4">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5">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6">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7">
    <w:nsid w:val="26473734"/>
    <w:multiLevelType w:val="singleLevel"/>
    <w:tmpl w:val="9370A7AC"/>
    <w:lvl w:ilvl="0">
      <w:numFmt w:val="bullet"/>
      <w:lvlText w:val="-"/>
      <w:lvlJc w:val="left"/>
      <w:pPr>
        <w:tabs>
          <w:tab w:val="num" w:pos="360"/>
        </w:tabs>
        <w:ind w:left="360" w:hanging="360"/>
      </w:pPr>
    </w:lvl>
  </w:abstractNum>
  <w:abstractNum w:abstractNumId="18">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0">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21">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2">
    <w:nsid w:val="4126004C"/>
    <w:multiLevelType w:val="singleLevel"/>
    <w:tmpl w:val="401849B6"/>
    <w:lvl w:ilvl="0">
      <w:start w:val="1"/>
      <w:numFmt w:val="upperLetter"/>
      <w:lvlText w:val="%1)"/>
      <w:lvlJc w:val="left"/>
      <w:pPr>
        <w:tabs>
          <w:tab w:val="num" w:pos="360"/>
        </w:tabs>
        <w:ind w:left="360" w:hanging="360"/>
      </w:pPr>
    </w:lvl>
  </w:abstractNum>
  <w:abstractNum w:abstractNumId="23">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4">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5">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55A67CDE"/>
    <w:multiLevelType w:val="hybridMultilevel"/>
    <w:tmpl w:val="50F400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8">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9">
    <w:nsid w:val="5EE53535"/>
    <w:multiLevelType w:val="hybridMultilevel"/>
    <w:tmpl w:val="4EA0CC0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1">
    <w:nsid w:val="62743C3A"/>
    <w:multiLevelType w:val="hybridMultilevel"/>
    <w:tmpl w:val="9A70417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68F37C41"/>
    <w:multiLevelType w:val="hybridMultilevel"/>
    <w:tmpl w:val="1C8A5B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34">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5">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0"/>
  </w:num>
  <w:num w:numId="4">
    <w:abstractNumId w:val="35"/>
  </w:num>
  <w:num w:numId="5">
    <w:abstractNumId w:val="24"/>
    <w:lvlOverride w:ilvl="0"/>
  </w:num>
  <w:num w:numId="6">
    <w:abstractNumId w:val="17"/>
    <w:lvlOverride w:ilvl="0"/>
  </w:num>
  <w:num w:numId="7">
    <w:abstractNumId w:val="23"/>
  </w:num>
  <w:num w:numId="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lvlOverride w:ilvl="2"/>
    <w:lvlOverride w:ilvl="3"/>
    <w:lvlOverride w:ilvl="4"/>
    <w:lvlOverride w:ilvl="5"/>
    <w:lvlOverride w:ilvl="6"/>
    <w:lvlOverride w:ilvl="7"/>
    <w:lvlOverride w:ilvl="8"/>
  </w:num>
  <w:num w:numId="14">
    <w:abstractNumId w:val="18"/>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8"/>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9"/>
    <w:lvlOverride w:ilvl="0">
      <w:startOverride w:val="1"/>
    </w:lvlOverride>
    <w:lvlOverride w:ilvl="1"/>
    <w:lvlOverride w:ilvl="2"/>
    <w:lvlOverride w:ilvl="3"/>
    <w:lvlOverride w:ilvl="4"/>
    <w:lvlOverride w:ilvl="5"/>
    <w:lvlOverride w:ilvl="6"/>
    <w:lvlOverride w:ilvl="7"/>
    <w:lvlOverride w:ilvl="8"/>
  </w:num>
  <w:num w:numId="19">
    <w:abstractNumId w:val="37"/>
  </w:num>
  <w:num w:numId="20">
    <w:abstractNumId w:val="0"/>
  </w:num>
  <w:num w:numId="21">
    <w:abstractNumId w:val="12"/>
  </w:num>
  <w:num w:numId="22">
    <w:abstractNumId w:val="1"/>
  </w:num>
  <w:num w:numId="23">
    <w:abstractNumId w:val="27"/>
    <w:lvlOverride w:ilvl="0">
      <w:startOverride w:val="1"/>
    </w:lvlOverride>
    <w:lvlOverride w:ilvl="1"/>
    <w:lvlOverride w:ilvl="2"/>
    <w:lvlOverride w:ilvl="3"/>
    <w:lvlOverride w:ilvl="4"/>
    <w:lvlOverride w:ilvl="5"/>
    <w:lvlOverride w:ilvl="6"/>
    <w:lvlOverride w:ilvl="7"/>
    <w:lvlOverride w:ilvl="8"/>
  </w:num>
  <w:num w:numId="24">
    <w:abstractNumId w:val="3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num>
  <w:num w:numId="26">
    <w:abstractNumId w:val="6"/>
  </w:num>
  <w:num w:numId="27">
    <w:abstractNumId w:val="16"/>
  </w:num>
  <w:num w:numId="28">
    <w:abstractNumId w:val="14"/>
  </w:num>
  <w:num w:numId="29">
    <w:abstractNumId w:val="25"/>
  </w:num>
  <w:num w:numId="30">
    <w:abstractNumId w:val="4"/>
  </w:num>
  <w:num w:numId="31">
    <w:abstractNumId w:val="33"/>
  </w:num>
  <w:num w:numId="32">
    <w:abstractNumId w:val="30"/>
  </w:num>
  <w:num w:numId="33">
    <w:abstractNumId w:val="26"/>
  </w:num>
  <w:num w:numId="34">
    <w:abstractNumId w:val="29"/>
  </w:num>
  <w:num w:numId="35">
    <w:abstractNumId w:val="5"/>
  </w:num>
  <w:num w:numId="36">
    <w:abstractNumId w:val="9"/>
  </w:num>
  <w:num w:numId="37">
    <w:abstractNumId w:val="8"/>
  </w:num>
  <w:num w:numId="38">
    <w:abstractNumId w:val="7"/>
  </w:num>
  <w:num w:numId="39">
    <w:abstractNumId w:val="32"/>
  </w:num>
  <w:num w:numId="40">
    <w:abstractNumId w:val="31"/>
  </w:num>
  <w:num w:numId="4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characterSpacingControl w:val="doNotCompress"/>
  <w:compat/>
  <w:rsids>
    <w:rsidRoot w:val="005A69E6"/>
    <w:rsid w:val="00012C88"/>
    <w:rsid w:val="00052140"/>
    <w:rsid w:val="00057B70"/>
    <w:rsid w:val="000759FD"/>
    <w:rsid w:val="00077C63"/>
    <w:rsid w:val="000831B7"/>
    <w:rsid w:val="00085625"/>
    <w:rsid w:val="000B4B87"/>
    <w:rsid w:val="000C6970"/>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6C5B"/>
    <w:rsid w:val="001C2EC8"/>
    <w:rsid w:val="001C7EFB"/>
    <w:rsid w:val="001D2834"/>
    <w:rsid w:val="001D386E"/>
    <w:rsid w:val="001F27FC"/>
    <w:rsid w:val="001F3A24"/>
    <w:rsid w:val="00207F24"/>
    <w:rsid w:val="002122C5"/>
    <w:rsid w:val="0022379E"/>
    <w:rsid w:val="0025570A"/>
    <w:rsid w:val="00261307"/>
    <w:rsid w:val="00280431"/>
    <w:rsid w:val="00293783"/>
    <w:rsid w:val="002B09B1"/>
    <w:rsid w:val="002C6464"/>
    <w:rsid w:val="002D6A68"/>
    <w:rsid w:val="002D77CD"/>
    <w:rsid w:val="0031763F"/>
    <w:rsid w:val="00324D8E"/>
    <w:rsid w:val="00347BD0"/>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3BB0"/>
    <w:rsid w:val="00456C72"/>
    <w:rsid w:val="0049601E"/>
    <w:rsid w:val="004A1588"/>
    <w:rsid w:val="004A37A5"/>
    <w:rsid w:val="004B735C"/>
    <w:rsid w:val="004D1643"/>
    <w:rsid w:val="004D4AFA"/>
    <w:rsid w:val="004F60B3"/>
    <w:rsid w:val="004F750C"/>
    <w:rsid w:val="00501316"/>
    <w:rsid w:val="00503475"/>
    <w:rsid w:val="00512452"/>
    <w:rsid w:val="00517146"/>
    <w:rsid w:val="00523E83"/>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80108"/>
    <w:rsid w:val="00687F4E"/>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32EE1"/>
    <w:rsid w:val="00842B0D"/>
    <w:rsid w:val="008600C7"/>
    <w:rsid w:val="00862193"/>
    <w:rsid w:val="00883843"/>
    <w:rsid w:val="00886D14"/>
    <w:rsid w:val="008A062A"/>
    <w:rsid w:val="008A5EE5"/>
    <w:rsid w:val="008D5DB2"/>
    <w:rsid w:val="008D721D"/>
    <w:rsid w:val="008E7FD8"/>
    <w:rsid w:val="008F256A"/>
    <w:rsid w:val="0090004C"/>
    <w:rsid w:val="0093288C"/>
    <w:rsid w:val="009423CF"/>
    <w:rsid w:val="00957E0B"/>
    <w:rsid w:val="0096350A"/>
    <w:rsid w:val="00964A0E"/>
    <w:rsid w:val="00984B2C"/>
    <w:rsid w:val="009850A9"/>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09B5"/>
    <w:rsid w:val="00AC1319"/>
    <w:rsid w:val="00AC23E6"/>
    <w:rsid w:val="00B002D2"/>
    <w:rsid w:val="00B1021F"/>
    <w:rsid w:val="00B179E9"/>
    <w:rsid w:val="00B2067C"/>
    <w:rsid w:val="00B229EA"/>
    <w:rsid w:val="00B277E1"/>
    <w:rsid w:val="00B52A65"/>
    <w:rsid w:val="00B554A8"/>
    <w:rsid w:val="00B56BCF"/>
    <w:rsid w:val="00B65A94"/>
    <w:rsid w:val="00BB62D2"/>
    <w:rsid w:val="00BC3885"/>
    <w:rsid w:val="00BD2997"/>
    <w:rsid w:val="00BE14E9"/>
    <w:rsid w:val="00BF3BEC"/>
    <w:rsid w:val="00C1674D"/>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17BD8"/>
    <w:rsid w:val="00D54BAE"/>
    <w:rsid w:val="00D91480"/>
    <w:rsid w:val="00DD25B1"/>
    <w:rsid w:val="00DD4A7E"/>
    <w:rsid w:val="00DE5E55"/>
    <w:rsid w:val="00DE70EF"/>
    <w:rsid w:val="00DF76F3"/>
    <w:rsid w:val="00E07C30"/>
    <w:rsid w:val="00E276C3"/>
    <w:rsid w:val="00E43B9A"/>
    <w:rsid w:val="00E47F3D"/>
    <w:rsid w:val="00E71702"/>
    <w:rsid w:val="00E808D4"/>
    <w:rsid w:val="00E97457"/>
    <w:rsid w:val="00EC70BF"/>
    <w:rsid w:val="00ED632E"/>
    <w:rsid w:val="00F300DF"/>
    <w:rsid w:val="00F30DF7"/>
    <w:rsid w:val="00F31A43"/>
    <w:rsid w:val="00F354AB"/>
    <w:rsid w:val="00F668A0"/>
    <w:rsid w:val="00F92A76"/>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uiPriority w:val="99"/>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link w:val="RientrocorpodeltestoCarattere"/>
    <w:uiPriority w:val="99"/>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character" w:customStyle="1" w:styleId="RientrocorpodeltestoCarattere">
    <w:name w:val="Rientro corpo del testo Carattere"/>
    <w:basedOn w:val="Carpredefinitoparagrafo"/>
    <w:link w:val="Rientrocorpodeltesto"/>
    <w:uiPriority w:val="99"/>
    <w:rsid w:val="00AC09B5"/>
    <w:rPr>
      <w:sz w:val="24"/>
      <w:szCs w:val="24"/>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genziaregionaleforestaleumbra@legalmail.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genziaregionaleforestaleumbra@legalmail.it" TargetMode="External"/><Relationship Id="rId5" Type="http://schemas.openxmlformats.org/officeDocument/2006/relationships/hyperlink" Target="mailto:agenziaregionaleforestaleumbra@legalmail.i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5997</Words>
  <Characters>34183</Characters>
  <Application>Microsoft Office Word</Application>
  <DocSecurity>0</DocSecurity>
  <Lines>284</Lines>
  <Paragraphs>80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40100</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2022-02-25T09:44:00Z</dcterms:created>
  <dcterms:modified xsi:type="dcterms:W3CDTF">2022-02-25T09:44:00Z</dcterms:modified>
</cp:coreProperties>
</file>