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1D31C" w14:textId="77777777" w:rsidR="00FA3F8C" w:rsidRPr="00E34B69" w:rsidRDefault="00FA3F8C" w:rsidP="00FA3F8C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E34B69">
        <w:rPr>
          <w:rFonts w:asciiTheme="minorHAnsi" w:hAnsiTheme="minorHAnsi" w:cstheme="minorHAnsi"/>
          <w:b/>
          <w:bCs/>
          <w:sz w:val="32"/>
          <w:szCs w:val="32"/>
        </w:rPr>
        <w:t>SCHEDA PER VALUTAZIONE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OFFERTA TECNICA</w:t>
      </w:r>
    </w:p>
    <w:p w14:paraId="1C0EAF8E" w14:textId="3078B39C" w:rsidR="00E34B69" w:rsidRPr="00E34B69" w:rsidRDefault="00E34B69" w:rsidP="00E34B69">
      <w:pPr>
        <w:rPr>
          <w:rFonts w:asciiTheme="minorHAnsi" w:hAnsiTheme="minorHAnsi" w:cstheme="minorHAnsi"/>
          <w:sz w:val="32"/>
          <w:szCs w:val="32"/>
        </w:rPr>
      </w:pPr>
      <w:r w:rsidRPr="00E34B69">
        <w:rPr>
          <w:rFonts w:asciiTheme="minorHAnsi" w:hAnsiTheme="minorHAnsi" w:cstheme="minorHAnsi"/>
          <w:sz w:val="32"/>
          <w:szCs w:val="32"/>
        </w:rPr>
        <w:t xml:space="preserve">OGGETTO: Fornitura di un trattore forestale </w:t>
      </w:r>
      <w:proofErr w:type="spellStart"/>
      <w:r w:rsidRPr="00E34B69">
        <w:rPr>
          <w:rFonts w:asciiTheme="minorHAnsi" w:hAnsiTheme="minorHAnsi" w:cstheme="minorHAnsi"/>
          <w:sz w:val="32"/>
          <w:szCs w:val="32"/>
        </w:rPr>
        <w:t>Forwarder</w:t>
      </w:r>
      <w:proofErr w:type="spellEnd"/>
    </w:p>
    <w:p w14:paraId="74496C1E" w14:textId="77777777" w:rsidR="00E34B69" w:rsidRPr="00E34B69" w:rsidRDefault="00E34B69" w:rsidP="00E34B69">
      <w:pPr>
        <w:rPr>
          <w:rFonts w:asciiTheme="minorHAnsi" w:hAnsiTheme="minorHAnsi" w:cstheme="minorHAnsi"/>
          <w:sz w:val="32"/>
          <w:szCs w:val="32"/>
        </w:rPr>
      </w:pPr>
      <w:r w:rsidRPr="00E34B69">
        <w:rPr>
          <w:rFonts w:asciiTheme="minorHAnsi" w:hAnsiTheme="minorHAnsi" w:cstheme="minorHAnsi"/>
          <w:sz w:val="32"/>
          <w:szCs w:val="32"/>
        </w:rPr>
        <w:t>CIG: A0266FC11F</w:t>
      </w:r>
    </w:p>
    <w:p w14:paraId="1B7A564E" w14:textId="77777777" w:rsidR="00E34B69" w:rsidRPr="00E34B69" w:rsidRDefault="00E34B69" w:rsidP="00E34B69">
      <w:pPr>
        <w:rPr>
          <w:rFonts w:asciiTheme="minorHAnsi" w:hAnsiTheme="minorHAnsi" w:cstheme="minorHAnsi"/>
          <w:sz w:val="32"/>
          <w:szCs w:val="32"/>
        </w:rPr>
      </w:pPr>
      <w:r w:rsidRPr="00E34B69">
        <w:rPr>
          <w:rFonts w:asciiTheme="minorHAnsi" w:hAnsiTheme="minorHAnsi" w:cstheme="minorHAnsi"/>
          <w:sz w:val="32"/>
          <w:szCs w:val="32"/>
        </w:rPr>
        <w:t xml:space="preserve">CUP: I69I20000050006 </w:t>
      </w:r>
    </w:p>
    <w:p w14:paraId="3484E240" w14:textId="77777777" w:rsidR="00E34B69" w:rsidRDefault="00E34B69" w:rsidP="00E34B69">
      <w:pPr>
        <w:rPr>
          <w:rFonts w:asciiTheme="minorHAnsi" w:hAnsiTheme="minorHAnsi" w:cstheme="minorHAnsi"/>
          <w:sz w:val="32"/>
          <w:szCs w:val="32"/>
        </w:rPr>
      </w:pPr>
      <w:r w:rsidRPr="00E34B69">
        <w:rPr>
          <w:rFonts w:asciiTheme="minorHAnsi" w:hAnsiTheme="minorHAnsi" w:cstheme="minorHAnsi"/>
          <w:sz w:val="32"/>
          <w:szCs w:val="32"/>
        </w:rPr>
        <w:t>CODICE PROGETTO LIFE: LIFE19 IPE/IT/000015 - LIFE IMAGINE UMBRIA</w:t>
      </w:r>
    </w:p>
    <w:tbl>
      <w:tblPr>
        <w:tblpPr w:leftFromText="141" w:rightFromText="141" w:vertAnchor="page" w:horzAnchor="margin" w:tblpY="3511"/>
        <w:tblW w:w="101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3118"/>
        <w:gridCol w:w="1134"/>
        <w:gridCol w:w="5528"/>
      </w:tblGrid>
      <w:tr w:rsidR="00FA3F8C" w:rsidRPr="00E7614D" w14:paraId="104D1CE7" w14:textId="77777777" w:rsidTr="00FA3F8C">
        <w:trPr>
          <w:trHeight w:val="64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A4CA0CF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bCs/>
              </w:rPr>
              <w:t>n°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8C218E3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bCs/>
              </w:rPr>
              <w:t>criteri di valutazione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941A7AF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bCs/>
              </w:rPr>
              <w:t>punti max</w:t>
            </w:r>
          </w:p>
        </w:tc>
        <w:tc>
          <w:tcPr>
            <w:tcW w:w="55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6CAE201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VALORE OFFERTO</w:t>
            </w:r>
          </w:p>
        </w:tc>
      </w:tr>
      <w:tr w:rsidR="00FA3F8C" w:rsidRPr="00E7614D" w14:paraId="33FB39AB" w14:textId="77777777" w:rsidTr="00FA3F8C">
        <w:trPr>
          <w:trHeight w:val="892"/>
        </w:trPr>
        <w:tc>
          <w:tcPr>
            <w:tcW w:w="41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5A89E7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bCs/>
                <w:color w:val="000000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6967C5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bCs/>
                <w:color w:val="000000"/>
              </w:rPr>
              <w:t>motore da almeno 110 Cv fino a 150 Cv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BEA5FD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F2C84F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454A974F" w14:textId="77777777" w:rsidTr="00FA3F8C">
        <w:trPr>
          <w:trHeight w:val="961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E02D16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E8845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 xml:space="preserve">Capienza serbatoio gasolio almeno 75 litri 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2EB2C1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8C8156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65125B0E" w14:textId="77777777" w:rsidTr="00FA3F8C">
        <w:trPr>
          <w:trHeight w:val="961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8E16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6BA68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Larghezza: almeno 2</w:t>
            </w:r>
            <w:r>
              <w:rPr>
                <w:rFonts w:asciiTheme="minorHAnsi" w:hAnsiTheme="minorHAnsi" w:cstheme="minorHAnsi"/>
                <w:color w:val="000000"/>
              </w:rPr>
              <w:t>4</w:t>
            </w:r>
            <w:r w:rsidRPr="00E7614D">
              <w:rPr>
                <w:rFonts w:asciiTheme="minorHAnsi" w:hAnsiTheme="minorHAnsi" w:cstheme="minorHAnsi"/>
                <w:color w:val="000000"/>
              </w:rPr>
              <w:t>00 mm fino ad un massimo 3000 mm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4A0E81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B6C32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7E571508" w14:textId="77777777" w:rsidTr="00FA3F8C">
        <w:trPr>
          <w:trHeight w:val="98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3C1E54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96421C0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Altezza almeno 3050 mm e non superiore a 3800 mm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16FCD85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2C2A15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1C796FAD" w14:textId="77777777" w:rsidTr="00FA3F8C">
        <w:trPr>
          <w:trHeight w:val="98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CED6F4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4301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Lunghezza: almeno 8300 mm fino ad un massimo 9</w:t>
            </w:r>
            <w:r>
              <w:rPr>
                <w:rFonts w:asciiTheme="minorHAnsi" w:hAnsiTheme="minorHAnsi" w:cstheme="minorHAnsi"/>
                <w:color w:val="000000"/>
              </w:rPr>
              <w:t>6</w:t>
            </w:r>
            <w:r w:rsidRPr="00E7614D">
              <w:rPr>
                <w:rFonts w:asciiTheme="minorHAnsi" w:hAnsiTheme="minorHAnsi" w:cstheme="minorHAnsi"/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B2C5AA6" w14:textId="77777777" w:rsidR="00FA3F8C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9E719E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2C93DD07" w14:textId="77777777" w:rsidTr="00FA3F8C">
        <w:trPr>
          <w:trHeight w:val="833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F8F1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041F21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Capacità di carico: almeno 6500 Kg fino ad un massimo di 10500 Kg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2AE5EB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C3334E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229D00C9" w14:textId="77777777" w:rsidTr="00FA3F8C">
        <w:trPr>
          <w:trHeight w:val="765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931708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E75E4F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 xml:space="preserve">Postazione o cabina rotante di almeno 179° fino a 360°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19AC5B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F5E69E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7BCCF0E3" w14:textId="77777777" w:rsidTr="00FA3F8C">
        <w:trPr>
          <w:trHeight w:val="56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3DA22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4569D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 xml:space="preserve">Massimo sbraccio della gru almeno 7.50 metri fino a </w:t>
            </w:r>
            <w:r>
              <w:rPr>
                <w:rFonts w:asciiTheme="minorHAnsi" w:hAnsiTheme="minorHAnsi" w:cstheme="minorHAnsi"/>
                <w:color w:val="000000"/>
              </w:rPr>
              <w:t>10.50</w:t>
            </w:r>
            <w:r w:rsidRPr="00E7614D">
              <w:rPr>
                <w:rFonts w:asciiTheme="minorHAnsi" w:hAnsiTheme="minorHAnsi" w:cstheme="minorHAnsi"/>
                <w:color w:val="000000"/>
              </w:rPr>
              <w:t xml:space="preserve"> metri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BBC670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B884D7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057048C7" w14:textId="77777777" w:rsidTr="00FA3F8C">
        <w:trPr>
          <w:trHeight w:val="663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422AEF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75BD9D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 xml:space="preserve">Capacità </w:t>
            </w:r>
            <w:r>
              <w:rPr>
                <w:rFonts w:asciiTheme="minorHAnsi" w:hAnsiTheme="minorHAnsi" w:cstheme="minorHAnsi"/>
                <w:color w:val="000000"/>
              </w:rPr>
              <w:t>della gru almeno 6 ton/ml fino a 8 ton/ml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F7D8A7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3F2B64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31335CB2" w14:textId="77777777" w:rsidTr="00FA3F8C">
        <w:trPr>
          <w:trHeight w:val="60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A4A0EB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BE366B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 xml:space="preserve">Circuito idraulico con portata massima di almeno </w:t>
            </w:r>
            <w:r>
              <w:rPr>
                <w:rFonts w:asciiTheme="minorHAnsi" w:hAnsiTheme="minorHAnsi" w:cstheme="minorHAnsi"/>
                <w:color w:val="000000"/>
              </w:rPr>
              <w:t>200</w:t>
            </w:r>
            <w:r w:rsidRPr="00E7614D">
              <w:rPr>
                <w:rFonts w:asciiTheme="minorHAnsi" w:hAnsiTheme="minorHAnsi" w:cstheme="minorHAnsi"/>
                <w:color w:val="000000"/>
              </w:rPr>
              <w:t xml:space="preserve"> l/min e massima </w:t>
            </w:r>
            <w:r>
              <w:rPr>
                <w:rFonts w:asciiTheme="minorHAnsi" w:hAnsiTheme="minorHAnsi" w:cstheme="minorHAnsi"/>
                <w:color w:val="000000"/>
              </w:rPr>
              <w:t>250</w:t>
            </w:r>
            <w:r w:rsidRPr="00E7614D">
              <w:rPr>
                <w:rFonts w:asciiTheme="minorHAnsi" w:hAnsiTheme="minorHAnsi" w:cstheme="minorHAnsi"/>
                <w:color w:val="000000"/>
              </w:rPr>
              <w:t xml:space="preserve"> l/min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3A7D58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E73D9C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46D43841" w14:textId="77777777" w:rsidTr="00FA3F8C">
        <w:trPr>
          <w:trHeight w:val="271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77E17F" w14:textId="77777777" w:rsidR="00FA3F8C" w:rsidRPr="00E7614D" w:rsidRDefault="00FA3F8C" w:rsidP="00FA3F8C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128DE5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Durata totale del periodo di manutenzione programmata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DA4BFA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A1A218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A3F8C" w:rsidRPr="00E7614D" w14:paraId="0C1105C0" w14:textId="77777777" w:rsidTr="00FA3F8C">
        <w:trPr>
          <w:trHeight w:val="502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7EDEAB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3123C8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Tempi di consegna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368B71" w14:textId="77777777" w:rsidR="00FA3F8C" w:rsidRPr="00E7614D" w:rsidRDefault="00FA3F8C" w:rsidP="00FA3F8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905B73" w14:textId="77777777" w:rsidR="00FA3F8C" w:rsidRPr="00E7614D" w:rsidRDefault="00FA3F8C" w:rsidP="00FA3F8C">
            <w:pPr>
              <w:rPr>
                <w:rFonts w:asciiTheme="minorHAnsi" w:hAnsiTheme="minorHAnsi" w:cstheme="minorHAnsi"/>
                <w:color w:val="000000"/>
              </w:rPr>
            </w:pPr>
            <w:r w:rsidRPr="00E7614D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</w:tbl>
    <w:p w14:paraId="7576FB16" w14:textId="77777777" w:rsidR="00FA3F8C" w:rsidRDefault="00FA3F8C" w:rsidP="00E34B69">
      <w:pPr>
        <w:rPr>
          <w:rFonts w:asciiTheme="minorHAnsi" w:hAnsiTheme="minorHAnsi" w:cstheme="minorHAnsi"/>
          <w:sz w:val="32"/>
          <w:szCs w:val="32"/>
        </w:rPr>
      </w:pPr>
    </w:p>
    <w:p w14:paraId="2DDD4EB5" w14:textId="2E9CEAFC" w:rsidR="00FA3F8C" w:rsidRDefault="00FA3F8C" w:rsidP="00FA3F8C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La Ditta</w:t>
      </w:r>
    </w:p>
    <w:p w14:paraId="548A12AE" w14:textId="659DD7B5" w:rsidR="00FA3F8C" w:rsidRPr="00FA3F8C" w:rsidRDefault="00FA3F8C" w:rsidP="00FA3F8C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________________</w:t>
      </w:r>
    </w:p>
    <w:p w14:paraId="0106D1E0" w14:textId="77777777" w:rsidR="00FA3F8C" w:rsidRPr="00FA3F8C" w:rsidRDefault="00FA3F8C" w:rsidP="00FA3F8C">
      <w:pPr>
        <w:rPr>
          <w:rFonts w:asciiTheme="minorHAnsi" w:hAnsiTheme="minorHAnsi" w:cstheme="minorHAnsi"/>
          <w:sz w:val="32"/>
          <w:szCs w:val="32"/>
        </w:rPr>
      </w:pPr>
    </w:p>
    <w:p w14:paraId="1FBDFE3B" w14:textId="77777777" w:rsidR="00FA3F8C" w:rsidRPr="00FA3F8C" w:rsidRDefault="00FA3F8C" w:rsidP="00FA3F8C">
      <w:pPr>
        <w:rPr>
          <w:rFonts w:asciiTheme="minorHAnsi" w:hAnsiTheme="minorHAnsi" w:cstheme="minorHAnsi"/>
          <w:sz w:val="32"/>
          <w:szCs w:val="32"/>
        </w:rPr>
      </w:pPr>
    </w:p>
    <w:p w14:paraId="5AC36330" w14:textId="77777777" w:rsidR="00FA3F8C" w:rsidRPr="00FA3F8C" w:rsidRDefault="00FA3F8C" w:rsidP="00FA3F8C">
      <w:pPr>
        <w:rPr>
          <w:rFonts w:asciiTheme="minorHAnsi" w:hAnsiTheme="minorHAnsi" w:cstheme="minorHAnsi"/>
          <w:sz w:val="32"/>
          <w:szCs w:val="32"/>
        </w:rPr>
      </w:pPr>
    </w:p>
    <w:p w14:paraId="5043F8A1" w14:textId="77777777" w:rsidR="00FA3F8C" w:rsidRPr="00FA3F8C" w:rsidRDefault="00FA3F8C" w:rsidP="00FA3F8C">
      <w:pPr>
        <w:rPr>
          <w:rFonts w:asciiTheme="minorHAnsi" w:hAnsiTheme="minorHAnsi" w:cstheme="minorHAnsi"/>
          <w:sz w:val="32"/>
          <w:szCs w:val="32"/>
        </w:rPr>
      </w:pPr>
    </w:p>
    <w:sectPr w:rsidR="00FA3F8C" w:rsidRPr="00FA3F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E7E"/>
    <w:rsid w:val="008B3BA1"/>
    <w:rsid w:val="008C4873"/>
    <w:rsid w:val="00AF0E7E"/>
    <w:rsid w:val="00B30FAE"/>
    <w:rsid w:val="00E34B69"/>
    <w:rsid w:val="00FA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82DC3"/>
  <w15:chartTrackingRefBased/>
  <w15:docId w15:val="{012267F9-0B5D-4849-AE64-558D44F1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0E7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834</Characters>
  <Application>Microsoft Office Word</Application>
  <DocSecurity>4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Paterna</dc:creator>
  <cp:keywords/>
  <dc:description/>
  <cp:lastModifiedBy>Simona Fabbrizzi</cp:lastModifiedBy>
  <cp:revision>2</cp:revision>
  <dcterms:created xsi:type="dcterms:W3CDTF">2023-11-14T11:02:00Z</dcterms:created>
  <dcterms:modified xsi:type="dcterms:W3CDTF">2023-11-14T11:02:00Z</dcterms:modified>
</cp:coreProperties>
</file>